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4B4" w:rsidRDefault="00691941" w:rsidP="00B44130">
      <w:pPr>
        <w:pStyle w:val="NadpisVZ1"/>
        <w:numPr>
          <w:ilvl w:val="0"/>
          <w:numId w:val="0"/>
        </w:numPr>
      </w:pPr>
      <w:bookmarkStart w:id="0" w:name="_Toc334537432"/>
      <w:r>
        <w:t xml:space="preserve">Příloha č. </w:t>
      </w:r>
      <w:r w:rsidR="00F36F97">
        <w:t>2</w:t>
      </w:r>
      <w:r>
        <w:t xml:space="preserve">: </w:t>
      </w:r>
      <w:r w:rsidR="00B72589">
        <w:t xml:space="preserve">Krycí </w:t>
      </w:r>
      <w:r w:rsidR="009604B4" w:rsidRPr="00EE42B9">
        <w:t>list nabídky</w:t>
      </w:r>
      <w:bookmarkEnd w:id="0"/>
      <w:r w:rsidR="00B44130" w:rsidRPr="00B44130">
        <w:t xml:space="preserve"> </w:t>
      </w:r>
      <w:r w:rsidR="00B44130">
        <w:t xml:space="preserve">pro </w:t>
      </w:r>
      <w:r w:rsidR="00B44130" w:rsidRPr="00B44130">
        <w:rPr>
          <w:color w:val="FF0000"/>
        </w:rPr>
        <w:t>Část 1 VZ</w:t>
      </w:r>
    </w:p>
    <w:p w:rsidR="00130A62" w:rsidRPr="00DB6C4E" w:rsidRDefault="00130A62" w:rsidP="00130A62">
      <w:pPr>
        <w:jc w:val="center"/>
        <w:rPr>
          <w:rFonts w:cs="Arial"/>
          <w:b/>
          <w:bCs/>
          <w:color w:val="0000FF"/>
          <w:sz w:val="20"/>
        </w:rPr>
      </w:pPr>
    </w:p>
    <w:tbl>
      <w:tblPr>
        <w:tblStyle w:val="Mkatabulky"/>
        <w:tblW w:w="9639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702"/>
        <w:gridCol w:w="851"/>
        <w:gridCol w:w="7086"/>
      </w:tblGrid>
      <w:tr w:rsidR="00130A62" w:rsidRPr="00DB6C4E" w:rsidTr="002449D8">
        <w:trPr>
          <w:jc w:val="center"/>
        </w:trPr>
        <w:tc>
          <w:tcPr>
            <w:tcW w:w="963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53013A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B6C4E">
              <w:rPr>
                <w:rFonts w:cs="Arial"/>
                <w:b/>
                <w:bCs/>
                <w:sz w:val="20"/>
              </w:rPr>
              <w:t>Předmět nabídky</w:t>
            </w:r>
          </w:p>
        </w:tc>
      </w:tr>
      <w:tr w:rsidR="00B44130" w:rsidRPr="00DB6C4E" w:rsidTr="0073414F">
        <w:trPr>
          <w:jc w:val="center"/>
        </w:trPr>
        <w:tc>
          <w:tcPr>
            <w:tcW w:w="17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DB6C4E" w:rsidRDefault="00B44130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Název zakázky:</w:t>
            </w:r>
          </w:p>
        </w:tc>
        <w:tc>
          <w:tcPr>
            <w:tcW w:w="793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2A2868" w:rsidRDefault="00B44130" w:rsidP="00AB5B71">
            <w:pPr>
              <w:rPr>
                <w:rFonts w:cs="Arial"/>
                <w:b/>
                <w:sz w:val="20"/>
              </w:rPr>
            </w:pPr>
            <w:r w:rsidRPr="00DB6C4E">
              <w:rPr>
                <w:rFonts w:cs="Arial"/>
                <w:b/>
                <w:sz w:val="20"/>
              </w:rPr>
              <w:t>„</w:t>
            </w:r>
            <w:r w:rsidRPr="00AB79B4">
              <w:rPr>
                <w:rFonts w:cs="Arial"/>
                <w:b/>
                <w:sz w:val="20"/>
              </w:rPr>
              <w:t xml:space="preserve">Jazykové kurzy pro SPŠ strojnickou a SOŠ profesora </w:t>
            </w:r>
            <w:proofErr w:type="spellStart"/>
            <w:r w:rsidRPr="00AB79B4">
              <w:rPr>
                <w:rFonts w:cs="Arial"/>
                <w:b/>
                <w:sz w:val="20"/>
              </w:rPr>
              <w:t>Švejcara</w:t>
            </w:r>
            <w:proofErr w:type="spellEnd"/>
            <w:r w:rsidR="0073414F">
              <w:rPr>
                <w:rFonts w:cs="Arial"/>
                <w:b/>
                <w:sz w:val="20"/>
              </w:rPr>
              <w:t xml:space="preserve"> (2. vyhlášení)</w:t>
            </w:r>
            <w:r>
              <w:rPr>
                <w:rFonts w:cs="Arial"/>
                <w:b/>
                <w:sz w:val="20"/>
              </w:rPr>
              <w:t>“</w:t>
            </w:r>
          </w:p>
        </w:tc>
      </w:tr>
      <w:tr w:rsidR="00B44130" w:rsidRPr="00DB6C4E" w:rsidTr="0073414F">
        <w:trPr>
          <w:jc w:val="center"/>
        </w:trPr>
        <w:tc>
          <w:tcPr>
            <w:tcW w:w="1702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DB6C4E" w:rsidRDefault="00B44130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Druh zakázky:</w:t>
            </w:r>
          </w:p>
        </w:tc>
        <w:tc>
          <w:tcPr>
            <w:tcW w:w="7937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2A2868" w:rsidRDefault="00B44130" w:rsidP="00AB5B71">
            <w:pPr>
              <w:rPr>
                <w:rFonts w:eastAsia="Calibri"/>
              </w:rPr>
            </w:pPr>
            <w:r w:rsidRPr="00016134">
              <w:rPr>
                <w:rFonts w:cs="Arial"/>
                <w:color w:val="010000"/>
                <w:sz w:val="20"/>
              </w:rPr>
              <w:t xml:space="preserve">Veřejná zakázka malého rozsahu na </w:t>
            </w:r>
            <w:r>
              <w:rPr>
                <w:rFonts w:cs="Arial"/>
                <w:color w:val="010000"/>
                <w:sz w:val="20"/>
              </w:rPr>
              <w:t xml:space="preserve">služby </w:t>
            </w:r>
            <w:r w:rsidRPr="00016134">
              <w:rPr>
                <w:rFonts w:cs="Arial"/>
                <w:sz w:val="20"/>
              </w:rPr>
              <w:t>zadávaná mimo působnost zákona č. 137/2006 Sb., o veřejných zakázkách, ve znění pozdějších předpisů</w:t>
            </w:r>
            <w:r w:rsidRPr="00B05285">
              <w:rPr>
                <w:rFonts w:eastAsia="Calibri"/>
              </w:rPr>
              <w:t xml:space="preserve">. </w:t>
            </w: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color w:val="000000"/>
                <w:sz w:val="20"/>
              </w:rPr>
            </w:pPr>
          </w:p>
        </w:tc>
      </w:tr>
      <w:tr w:rsidR="00130A62" w:rsidRPr="00DB6C4E" w:rsidTr="002449D8">
        <w:trPr>
          <w:trHeight w:val="77"/>
          <w:jc w:val="center"/>
        </w:trPr>
        <w:tc>
          <w:tcPr>
            <w:tcW w:w="963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F36F97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</w:t>
            </w:r>
            <w:r w:rsidR="00ED15AE">
              <w:rPr>
                <w:rFonts w:cs="Arial"/>
                <w:b/>
                <w:bCs/>
                <w:color w:val="000000"/>
                <w:sz w:val="20"/>
              </w:rPr>
              <w:t>–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 </w:t>
            </w:r>
            <w:r w:rsidR="00F36F97">
              <w:rPr>
                <w:rFonts w:cs="Arial"/>
                <w:b/>
                <w:bCs/>
                <w:color w:val="000000"/>
                <w:sz w:val="20"/>
              </w:rPr>
              <w:t>ZADAVATEL</w:t>
            </w:r>
          </w:p>
        </w:tc>
      </w:tr>
      <w:tr w:rsidR="00B44130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DB6C4E" w:rsidRDefault="00B44130" w:rsidP="00C9740E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4F2FF7" w:rsidRDefault="00B44130" w:rsidP="00AB5B71">
            <w:pPr>
              <w:pStyle w:val="Odstavecseseznamem"/>
              <w:ind w:left="0"/>
              <w:rPr>
                <w:rFonts w:cs="Arial"/>
                <w:b/>
                <w:sz w:val="20"/>
              </w:rPr>
            </w:pPr>
            <w:r w:rsidRPr="00254FED">
              <w:rPr>
                <w:rStyle w:val="tsubjname"/>
                <w:b/>
                <w:sz w:val="20"/>
              </w:rPr>
              <w:t xml:space="preserve">Střední průmyslová škola strojnická a Střední odborná škola profesora </w:t>
            </w:r>
            <w:proofErr w:type="spellStart"/>
            <w:r w:rsidRPr="00254FED">
              <w:rPr>
                <w:rStyle w:val="tsubjname"/>
                <w:b/>
                <w:sz w:val="20"/>
              </w:rPr>
              <w:t>Švejcara</w:t>
            </w:r>
            <w:proofErr w:type="spellEnd"/>
            <w:r w:rsidRPr="00254FED">
              <w:rPr>
                <w:rStyle w:val="tsubjname"/>
                <w:b/>
                <w:sz w:val="20"/>
              </w:rPr>
              <w:t>, Plzeň, Klatovská 109</w:t>
            </w:r>
          </w:p>
        </w:tc>
      </w:tr>
      <w:tr w:rsidR="00B44130" w:rsidRPr="00DB6C4E" w:rsidTr="00A87A75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DB6C4E" w:rsidRDefault="00B44130" w:rsidP="0053013A">
            <w:pPr>
              <w:widowControl w:val="0"/>
              <w:ind w:right="-2"/>
              <w:rPr>
                <w:rFonts w:cs="Arial"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IČ: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44130" w:rsidRPr="00254FED" w:rsidRDefault="00B44130" w:rsidP="00AB5B71">
            <w:pPr>
              <w:jc w:val="both"/>
              <w:rPr>
                <w:sz w:val="20"/>
              </w:rPr>
            </w:pPr>
            <w:r w:rsidRPr="00254FED">
              <w:rPr>
                <w:sz w:val="20"/>
              </w:rPr>
              <w:t>69457425</w:t>
            </w:r>
          </w:p>
        </w:tc>
      </w:tr>
      <w:tr w:rsidR="00B44130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DB6C4E" w:rsidRDefault="00B44130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325242" w:rsidRDefault="00B44130" w:rsidP="00AB5B71">
            <w:pPr>
              <w:pStyle w:val="Odstavecseseznamem"/>
              <w:ind w:left="0"/>
              <w:rPr>
                <w:rFonts w:cs="Arial"/>
                <w:sz w:val="20"/>
              </w:rPr>
            </w:pPr>
            <w:r w:rsidRPr="00254FED">
              <w:rPr>
                <w:sz w:val="20"/>
              </w:rPr>
              <w:t>Klatovská 109</w:t>
            </w:r>
            <w:r w:rsidRPr="00254FED">
              <w:rPr>
                <w:bCs/>
                <w:sz w:val="20"/>
              </w:rPr>
              <w:t>, 301 00 Plzeň</w:t>
            </w:r>
          </w:p>
        </w:tc>
      </w:tr>
      <w:tr w:rsidR="00B44130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DB6C4E" w:rsidRDefault="00B44130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Statutární zástupce: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B44130" w:rsidRPr="00325242" w:rsidRDefault="00B44130" w:rsidP="00AB5B71">
            <w:pPr>
              <w:widowControl w:val="0"/>
              <w:ind w:right="-2"/>
              <w:rPr>
                <w:rFonts w:cs="Arial"/>
                <w:bCs/>
                <w:color w:val="000000"/>
                <w:sz w:val="20"/>
              </w:rPr>
            </w:pPr>
            <w:r w:rsidRPr="00254FED">
              <w:rPr>
                <w:sz w:val="20"/>
              </w:rPr>
              <w:t>Ing. Rostislav Študent, ředitel</w:t>
            </w: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  <w:bookmarkStart w:id="1" w:name="_GoBack"/>
            <w:bookmarkEnd w:id="1"/>
          </w:p>
        </w:tc>
      </w:tr>
      <w:tr w:rsidR="00130A62" w:rsidRPr="00DB6C4E" w:rsidTr="002449D8">
        <w:trPr>
          <w:jc w:val="center"/>
        </w:trPr>
        <w:tc>
          <w:tcPr>
            <w:tcW w:w="9639" w:type="dxa"/>
            <w:gridSpan w:val="3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130A62" w:rsidRPr="00DB6C4E" w:rsidRDefault="00130A62" w:rsidP="00ED15AE">
            <w:pPr>
              <w:widowControl w:val="0"/>
              <w:ind w:right="-2"/>
              <w:jc w:val="center"/>
              <w:rPr>
                <w:rFonts w:cs="Arial"/>
                <w:b/>
                <w:bCs/>
                <w:color w:val="000000"/>
                <w:sz w:val="20"/>
              </w:rPr>
            </w:pPr>
            <w:r w:rsidRPr="00DB6C4E">
              <w:rPr>
                <w:rFonts w:cs="Arial"/>
                <w:b/>
                <w:bCs/>
                <w:color w:val="000000"/>
                <w:spacing w:val="-8"/>
                <w:sz w:val="20"/>
              </w:rPr>
              <w:t>Z</w:t>
            </w:r>
            <w:r w:rsidRPr="00DB6C4E">
              <w:rPr>
                <w:rFonts w:cs="Arial"/>
                <w:b/>
                <w:bCs/>
                <w:color w:val="000000"/>
                <w:sz w:val="20"/>
              </w:rPr>
              <w:t xml:space="preserve">ákladní údaje - </w:t>
            </w:r>
            <w:r w:rsidR="00ED15AE">
              <w:rPr>
                <w:rFonts w:cs="Arial"/>
                <w:b/>
                <w:color w:val="000000"/>
                <w:sz w:val="20"/>
              </w:rPr>
              <w:t>UCHAZEČ</w:t>
            </w: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z w:val="20"/>
              </w:rPr>
              <w:t>zev: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Sídlo: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IČ/DIČ: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9439AF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i/>
                <w:color w:val="000000"/>
                <w:sz w:val="20"/>
              </w:rPr>
              <w:t>Osoba oprá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v</w:t>
            </w:r>
            <w:r w:rsidRPr="00DB6C4E">
              <w:rPr>
                <w:rFonts w:cs="Arial"/>
                <w:i/>
                <w:color w:val="000000"/>
                <w:sz w:val="20"/>
              </w:rPr>
              <w:t>ně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n</w:t>
            </w:r>
            <w:r w:rsidRPr="00DB6C4E">
              <w:rPr>
                <w:rFonts w:cs="Arial"/>
                <w:i/>
                <w:color w:val="000000"/>
                <w:sz w:val="20"/>
              </w:rPr>
              <w:t>á</w:t>
            </w:r>
            <w:r w:rsidRPr="00DB6C4E">
              <w:rPr>
                <w:rFonts w:cs="Arial"/>
                <w:i/>
                <w:color w:val="000000"/>
                <w:spacing w:val="6"/>
                <w:sz w:val="20"/>
              </w:rPr>
              <w:t xml:space="preserve"> </w:t>
            </w:r>
            <w:r w:rsidRPr="00DB6C4E">
              <w:rPr>
                <w:rFonts w:cs="Arial"/>
                <w:i/>
                <w:color w:val="000000"/>
                <w:sz w:val="20"/>
              </w:rPr>
              <w:t>j</w:t>
            </w:r>
            <w:r w:rsidRPr="00DB6C4E">
              <w:rPr>
                <w:rFonts w:cs="Arial"/>
                <w:i/>
                <w:color w:val="000000"/>
                <w:spacing w:val="-7"/>
                <w:sz w:val="20"/>
              </w:rPr>
              <w:t>e</w:t>
            </w:r>
            <w:r w:rsidRPr="00DB6C4E">
              <w:rPr>
                <w:rFonts w:cs="Arial"/>
                <w:i/>
                <w:color w:val="000000"/>
                <w:sz w:val="20"/>
              </w:rPr>
              <w:t>dnat</w:t>
            </w:r>
            <w:r w:rsidRPr="00DB6C4E">
              <w:rPr>
                <w:rFonts w:cs="Arial"/>
                <w:bCs/>
                <w:i/>
                <w:color w:val="000000"/>
                <w:sz w:val="20"/>
              </w:rPr>
              <w:t>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Kontaktní osoba: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Tel. na kontaktní osobu: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  <w:tr w:rsidR="00130A62" w:rsidRPr="00DB6C4E" w:rsidTr="009439AF">
        <w:trPr>
          <w:jc w:val="center"/>
        </w:trPr>
        <w:tc>
          <w:tcPr>
            <w:tcW w:w="2553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Cs/>
                <w:i/>
                <w:color w:val="000000"/>
                <w:sz w:val="20"/>
              </w:rPr>
            </w:pPr>
            <w:r w:rsidRPr="00DB6C4E">
              <w:rPr>
                <w:rFonts w:cs="Arial"/>
                <w:bCs/>
                <w:i/>
                <w:color w:val="000000"/>
                <w:sz w:val="20"/>
              </w:rPr>
              <w:t>E-mail kontaktní osoby:</w:t>
            </w:r>
          </w:p>
        </w:tc>
        <w:tc>
          <w:tcPr>
            <w:tcW w:w="708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130A62" w:rsidRPr="00DB6C4E" w:rsidRDefault="00130A62" w:rsidP="0053013A">
            <w:pPr>
              <w:widowControl w:val="0"/>
              <w:ind w:right="-2"/>
              <w:rPr>
                <w:rFonts w:cs="Arial"/>
                <w:b/>
                <w:bCs/>
                <w:color w:val="000000"/>
                <w:sz w:val="20"/>
              </w:rPr>
            </w:pPr>
          </w:p>
        </w:tc>
      </w:tr>
    </w:tbl>
    <w:p w:rsidR="00130A62" w:rsidRDefault="00130A62" w:rsidP="00130A62">
      <w:pPr>
        <w:widowControl w:val="0"/>
        <w:ind w:right="-2"/>
        <w:jc w:val="both"/>
        <w:rPr>
          <w:rFonts w:cs="Arial"/>
          <w:b/>
          <w:bCs/>
          <w:color w:val="000000"/>
          <w:sz w:val="20"/>
        </w:rPr>
      </w:pPr>
    </w:p>
    <w:p w:rsidR="00A9264C" w:rsidRPr="00172F8A" w:rsidRDefault="00A9264C" w:rsidP="00A9264C">
      <w:pPr>
        <w:jc w:val="both"/>
        <w:rPr>
          <w:sz w:val="20"/>
        </w:rPr>
      </w:pPr>
      <w:r w:rsidRPr="00725F13">
        <w:rPr>
          <w:sz w:val="20"/>
        </w:rPr>
        <w:t xml:space="preserve">Uchazeč je povinen v Krycím listě vyplnit </w:t>
      </w:r>
      <w:r w:rsidR="00C9740E" w:rsidRPr="00725F13">
        <w:rPr>
          <w:rFonts w:cs="Arial"/>
          <w:sz w:val="20"/>
        </w:rPr>
        <w:t>celkovou nabídkovou cenu i kalkulaci nabídkové ceny</w:t>
      </w:r>
      <w:r w:rsidRPr="00725F13">
        <w:rPr>
          <w:sz w:val="20"/>
        </w:rPr>
        <w:t>. Celková nabídková cena musí být v souladu s</w:t>
      </w:r>
      <w:r w:rsidR="00C9740E" w:rsidRPr="00725F13">
        <w:rPr>
          <w:sz w:val="20"/>
        </w:rPr>
        <w:t xml:space="preserve"> dílčími </w:t>
      </w:r>
      <w:r w:rsidRPr="00725F13">
        <w:rPr>
          <w:sz w:val="20"/>
        </w:rPr>
        <w:t>cenami.</w:t>
      </w:r>
      <w:r w:rsidRPr="00172F8A">
        <w:rPr>
          <w:sz w:val="20"/>
        </w:rPr>
        <w:t xml:space="preserve"> </w:t>
      </w:r>
    </w:p>
    <w:p w:rsidR="007955CC" w:rsidRDefault="007955CC" w:rsidP="00A9264C">
      <w:pPr>
        <w:widowControl w:val="0"/>
        <w:ind w:right="-2" w:firstLine="708"/>
        <w:jc w:val="both"/>
        <w:rPr>
          <w:rFonts w:cs="Arial"/>
          <w:b/>
          <w:bCs/>
          <w:color w:val="000000"/>
          <w:sz w:val="20"/>
        </w:rPr>
      </w:pPr>
    </w:p>
    <w:tbl>
      <w:tblPr>
        <w:tblStyle w:val="Mkatabulky"/>
        <w:tblW w:w="9639" w:type="dxa"/>
        <w:jc w:val="center"/>
        <w:tblCellMar>
          <w:left w:w="28" w:type="dxa"/>
          <w:right w:w="28" w:type="dxa"/>
        </w:tblCellMar>
        <w:tblLook w:val="04A0"/>
      </w:tblPr>
      <w:tblGrid>
        <w:gridCol w:w="4396"/>
        <w:gridCol w:w="5243"/>
      </w:tblGrid>
      <w:tr w:rsidR="00A9264C" w:rsidRPr="00C54FD4" w:rsidTr="00C9740E">
        <w:trPr>
          <w:trHeight w:val="340"/>
          <w:jc w:val="center"/>
        </w:trPr>
        <w:tc>
          <w:tcPr>
            <w:tcW w:w="9639" w:type="dxa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A9264C" w:rsidRPr="00DE2D5E" w:rsidRDefault="009439AF" w:rsidP="009439AF">
            <w:pPr>
              <w:widowControl w:val="0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DE2D5E">
              <w:rPr>
                <w:b/>
                <w:bCs/>
                <w:sz w:val="24"/>
                <w:szCs w:val="24"/>
              </w:rPr>
              <w:t>Celková n</w:t>
            </w:r>
            <w:r w:rsidR="00C9740E" w:rsidRPr="00DE2D5E">
              <w:rPr>
                <w:b/>
                <w:bCs/>
                <w:sz w:val="24"/>
                <w:szCs w:val="24"/>
              </w:rPr>
              <w:t>abídková cena</w:t>
            </w:r>
            <w:r w:rsidRPr="00DE2D5E">
              <w:rPr>
                <w:b/>
                <w:bCs/>
                <w:sz w:val="24"/>
                <w:szCs w:val="24"/>
              </w:rPr>
              <w:t>*:</w:t>
            </w:r>
          </w:p>
        </w:tc>
      </w:tr>
      <w:tr w:rsidR="00A9264C" w:rsidRPr="00DB6C4E" w:rsidTr="00DE22DF">
        <w:trPr>
          <w:trHeight w:val="622"/>
          <w:jc w:val="center"/>
        </w:trPr>
        <w:tc>
          <w:tcPr>
            <w:tcW w:w="439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A9264C" w:rsidRPr="00D3320F" w:rsidRDefault="009439AF" w:rsidP="00DE22DF">
            <w:pPr>
              <w:widowControl w:val="0"/>
              <w:rPr>
                <w:rFonts w:cs="Arial"/>
                <w:bCs/>
                <w:i/>
                <w:sz w:val="24"/>
                <w:szCs w:val="24"/>
              </w:rPr>
            </w:pPr>
            <w:r w:rsidRPr="00D3320F">
              <w:rPr>
                <w:rFonts w:cs="Arial"/>
                <w:b/>
                <w:bCs/>
                <w:i/>
                <w:sz w:val="24"/>
                <w:szCs w:val="24"/>
              </w:rPr>
              <w:t xml:space="preserve">Cena </w:t>
            </w:r>
            <w:r w:rsidR="00DE2D5E" w:rsidRPr="00D3320F">
              <w:rPr>
                <w:rFonts w:cs="Arial"/>
                <w:b/>
                <w:bCs/>
                <w:i/>
                <w:sz w:val="24"/>
                <w:szCs w:val="24"/>
              </w:rPr>
              <w:t xml:space="preserve">za předmětné služby </w:t>
            </w:r>
            <w:r w:rsidRPr="00D3320F">
              <w:rPr>
                <w:rFonts w:cs="Arial"/>
                <w:b/>
                <w:bCs/>
                <w:i/>
                <w:sz w:val="24"/>
                <w:szCs w:val="24"/>
              </w:rPr>
              <w:t>celkem</w:t>
            </w:r>
            <w:r w:rsidR="00DE2D5E" w:rsidRPr="00D3320F">
              <w:rPr>
                <w:rFonts w:cs="Arial"/>
                <w:b/>
                <w:bCs/>
                <w:i/>
                <w:sz w:val="24"/>
                <w:szCs w:val="24"/>
              </w:rPr>
              <w:t xml:space="preserve"> </w:t>
            </w:r>
            <w:r w:rsidR="00DE22DF" w:rsidRPr="00D3320F">
              <w:rPr>
                <w:rFonts w:cs="Arial"/>
                <w:b/>
                <w:bCs/>
                <w:i/>
                <w:sz w:val="24"/>
                <w:szCs w:val="24"/>
              </w:rPr>
              <w:t xml:space="preserve">v Kč </w:t>
            </w:r>
            <w:r w:rsidRPr="00D3320F">
              <w:rPr>
                <w:rFonts w:cs="Arial"/>
                <w:b/>
                <w:bCs/>
                <w:i/>
                <w:sz w:val="24"/>
                <w:szCs w:val="24"/>
              </w:rPr>
              <w:t xml:space="preserve">vč. </w:t>
            </w:r>
            <w:r w:rsidR="00DE22DF" w:rsidRPr="00D3320F">
              <w:rPr>
                <w:rFonts w:cs="Arial"/>
                <w:b/>
                <w:bCs/>
                <w:i/>
                <w:sz w:val="24"/>
                <w:szCs w:val="24"/>
              </w:rPr>
              <w:t>DPH</w:t>
            </w:r>
            <w:r w:rsidRPr="00D3320F">
              <w:rPr>
                <w:rFonts w:cs="Arial"/>
                <w:b/>
                <w:bCs/>
                <w:i/>
                <w:sz w:val="24"/>
                <w:szCs w:val="24"/>
              </w:rPr>
              <w:t>:</w:t>
            </w:r>
          </w:p>
        </w:tc>
        <w:tc>
          <w:tcPr>
            <w:tcW w:w="524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:rsidR="00A9264C" w:rsidRPr="00D3320F" w:rsidRDefault="00D3320F" w:rsidP="00206C27">
            <w:pPr>
              <w:widowControl w:val="0"/>
              <w:rPr>
                <w:rFonts w:cs="Arial"/>
                <w:b/>
                <w:bCs/>
                <w:i/>
                <w:color w:val="000000"/>
                <w:sz w:val="24"/>
                <w:szCs w:val="24"/>
              </w:rPr>
            </w:pPr>
            <w:r w:rsidRPr="00D3320F">
              <w:rPr>
                <w:rFonts w:cs="Arial"/>
                <w:b/>
                <w:bCs/>
                <w:color w:val="FF0000"/>
                <w:sz w:val="24"/>
                <w:szCs w:val="24"/>
              </w:rPr>
              <w:t>DOPLNÍ UCHAZEČ</w:t>
            </w:r>
          </w:p>
        </w:tc>
      </w:tr>
    </w:tbl>
    <w:p w:rsidR="007955CC" w:rsidRPr="00F4317B" w:rsidRDefault="007955CC" w:rsidP="007955CC">
      <w:pPr>
        <w:pStyle w:val="Nadpis2"/>
        <w:spacing w:before="120"/>
        <w:jc w:val="both"/>
        <w:rPr>
          <w:rFonts w:ascii="Arial" w:hAnsi="Arial" w:cs="Arial"/>
          <w:b w:val="0"/>
          <w:i/>
          <w:color w:val="auto"/>
          <w:sz w:val="20"/>
          <w:szCs w:val="20"/>
        </w:rPr>
      </w:pPr>
      <w:r>
        <w:rPr>
          <w:rFonts w:ascii="Arial" w:hAnsi="Arial" w:cs="Arial"/>
          <w:b w:val="0"/>
          <w:i/>
          <w:color w:val="auto"/>
          <w:sz w:val="20"/>
          <w:szCs w:val="20"/>
        </w:rPr>
        <w:t>*</w:t>
      </w:r>
      <w:r w:rsidRPr="00725F13">
        <w:rPr>
          <w:rFonts w:ascii="Arial" w:hAnsi="Arial" w:cs="Arial"/>
          <w:b w:val="0"/>
          <w:i/>
          <w:color w:val="auto"/>
          <w:sz w:val="20"/>
          <w:szCs w:val="20"/>
        </w:rPr>
        <w:t xml:space="preserve"> Předmětem veřejné zakázky je poskytnutí cestovních služeb, na které se vztahuje dle zákona č. 235/2004 Sb., o dani z přidané hodnoty zvláštní režim pro účtování. Dle § 89 tohoto zákona je poskytovatel cestovní služby povinen použít zvláštní režim. Při poskytnutí cestovní služby musí být na daňovém dokladu uveden údaj "zvláštní režim – cestovní služba". Při poskytnutí cestovní služby nesmí být na daňovém dokladu samostatně uvedena daň týkající se přirážky.</w:t>
      </w:r>
    </w:p>
    <w:p w:rsidR="007955CC" w:rsidRPr="007955CC" w:rsidRDefault="007955CC" w:rsidP="007955CC"/>
    <w:tbl>
      <w:tblPr>
        <w:tblW w:w="9639" w:type="dxa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/>
      </w:tblPr>
      <w:tblGrid>
        <w:gridCol w:w="1986"/>
        <w:gridCol w:w="1559"/>
        <w:gridCol w:w="851"/>
        <w:gridCol w:w="2551"/>
        <w:gridCol w:w="1985"/>
        <w:gridCol w:w="707"/>
      </w:tblGrid>
      <w:tr w:rsidR="00DE22DF" w:rsidRPr="00D3320F" w:rsidTr="00D3320F">
        <w:trPr>
          <w:jc w:val="center"/>
        </w:trPr>
        <w:tc>
          <w:tcPr>
            <w:tcW w:w="9639" w:type="dxa"/>
            <w:gridSpan w:val="6"/>
            <w:shd w:val="clear" w:color="auto" w:fill="D9D9D9"/>
            <w:vAlign w:val="center"/>
          </w:tcPr>
          <w:p w:rsidR="00DE22DF" w:rsidRPr="00D3320F" w:rsidRDefault="00DE22DF" w:rsidP="007955CC">
            <w:pPr>
              <w:widowControl w:val="0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Kalkulace nabídkové ceny</w:t>
            </w:r>
            <w:r w:rsidR="008B5737">
              <w:rPr>
                <w:rFonts w:cs="Arial"/>
                <w:b/>
                <w:bCs/>
                <w:sz w:val="20"/>
              </w:rPr>
              <w:t>:</w:t>
            </w:r>
          </w:p>
        </w:tc>
      </w:tr>
      <w:tr w:rsidR="00D3320F" w:rsidRPr="00D3320F" w:rsidTr="007955CC">
        <w:trPr>
          <w:trHeight w:val="339"/>
          <w:jc w:val="center"/>
        </w:trPr>
        <w:tc>
          <w:tcPr>
            <w:tcW w:w="1986" w:type="dxa"/>
            <w:tcBorders>
              <w:bottom w:val="double" w:sz="4" w:space="0" w:color="A6A6A6"/>
            </w:tcBorders>
            <w:shd w:val="clear" w:color="auto" w:fill="F2F2F2" w:themeFill="background1" w:themeFillShade="F2"/>
            <w:vAlign w:val="center"/>
          </w:tcPr>
          <w:p w:rsidR="00DE22DF" w:rsidRPr="00D3320F" w:rsidRDefault="00DE22DF" w:rsidP="00D3320F">
            <w:pPr>
              <w:jc w:val="center"/>
              <w:rPr>
                <w:rFonts w:cs="Arial"/>
                <w:b/>
                <w:sz w:val="20"/>
              </w:rPr>
            </w:pPr>
            <w:r w:rsidRPr="00D3320F">
              <w:rPr>
                <w:rFonts w:cs="Arial"/>
                <w:b/>
                <w:sz w:val="20"/>
              </w:rPr>
              <w:t>Pobyty</w:t>
            </w:r>
          </w:p>
        </w:tc>
        <w:tc>
          <w:tcPr>
            <w:tcW w:w="1559" w:type="dxa"/>
            <w:tcBorders>
              <w:bottom w:val="double" w:sz="4" w:space="0" w:color="A6A6A6"/>
            </w:tcBorders>
            <w:shd w:val="clear" w:color="auto" w:fill="F2F2F2" w:themeFill="background1" w:themeFillShade="F2"/>
            <w:vAlign w:val="center"/>
          </w:tcPr>
          <w:p w:rsidR="00DE22DF" w:rsidRPr="00D3320F" w:rsidRDefault="00DE22DF" w:rsidP="008B5737">
            <w:pPr>
              <w:jc w:val="center"/>
              <w:rPr>
                <w:rFonts w:cs="Arial"/>
                <w:b/>
                <w:sz w:val="20"/>
              </w:rPr>
            </w:pPr>
            <w:r w:rsidRPr="007955CC">
              <w:rPr>
                <w:rFonts w:cs="Arial"/>
                <w:b/>
                <w:sz w:val="20"/>
                <w:shd w:val="clear" w:color="auto" w:fill="F2F2F2"/>
              </w:rPr>
              <w:t>Cena v Kč vč. DPH celkem za 1 jazykový pobyt</w:t>
            </w:r>
            <w:r w:rsidR="008B5737" w:rsidRPr="007955CC">
              <w:rPr>
                <w:rFonts w:cs="Arial"/>
                <w:b/>
                <w:sz w:val="20"/>
                <w:shd w:val="clear" w:color="auto" w:fill="F2F2F2"/>
              </w:rPr>
              <w:t xml:space="preserve"> </w:t>
            </w:r>
            <w:r w:rsidR="007955CC">
              <w:rPr>
                <w:rFonts w:cs="Arial"/>
                <w:b/>
                <w:sz w:val="20"/>
                <w:shd w:val="clear" w:color="auto" w:fill="F2F2F2"/>
              </w:rPr>
              <w:t>*</w:t>
            </w:r>
            <w:r w:rsidR="00D3320F" w:rsidRPr="007955CC">
              <w:rPr>
                <w:rFonts w:cs="Arial"/>
                <w:b/>
                <w:sz w:val="20"/>
                <w:shd w:val="clear" w:color="auto" w:fill="F2F2F2"/>
              </w:rPr>
              <w:t>*</w:t>
            </w:r>
          </w:p>
        </w:tc>
        <w:tc>
          <w:tcPr>
            <w:tcW w:w="851" w:type="dxa"/>
            <w:tcBorders>
              <w:bottom w:val="single" w:sz="4" w:space="0" w:color="A6A6A6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E22DF" w:rsidRPr="00D3320F" w:rsidRDefault="00DE22DF" w:rsidP="00D3320F">
            <w:pPr>
              <w:jc w:val="center"/>
              <w:rPr>
                <w:rFonts w:cs="Arial"/>
                <w:b/>
                <w:sz w:val="20"/>
              </w:rPr>
            </w:pPr>
            <w:r w:rsidRPr="00D3320F">
              <w:rPr>
                <w:rFonts w:cs="Arial"/>
                <w:b/>
                <w:sz w:val="20"/>
              </w:rPr>
              <w:t>Počet pobytů</w:t>
            </w: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6A6A6"/>
            </w:tcBorders>
            <w:shd w:val="clear" w:color="auto" w:fill="F2F2F2" w:themeFill="background1" w:themeFillShade="F2"/>
            <w:vAlign w:val="center"/>
          </w:tcPr>
          <w:p w:rsidR="00DE22DF" w:rsidRPr="00D3320F" w:rsidRDefault="00DE22DF" w:rsidP="00D3320F">
            <w:pPr>
              <w:jc w:val="center"/>
              <w:rPr>
                <w:rFonts w:cs="Arial"/>
                <w:b/>
                <w:sz w:val="20"/>
              </w:rPr>
            </w:pPr>
            <w:r w:rsidRPr="00D3320F">
              <w:rPr>
                <w:rFonts w:cs="Arial"/>
                <w:b/>
                <w:sz w:val="20"/>
              </w:rPr>
              <w:t>Dílčí položky pobytu</w:t>
            </w:r>
          </w:p>
        </w:tc>
        <w:tc>
          <w:tcPr>
            <w:tcW w:w="1985" w:type="dxa"/>
            <w:tcBorders>
              <w:bottom w:val="double" w:sz="4" w:space="0" w:color="A6A6A6"/>
            </w:tcBorders>
            <w:shd w:val="clear" w:color="auto" w:fill="F2F2F2" w:themeFill="background1" w:themeFillShade="F2"/>
            <w:vAlign w:val="center"/>
          </w:tcPr>
          <w:p w:rsidR="00DE22DF" w:rsidRPr="00D3320F" w:rsidRDefault="00DE22DF" w:rsidP="00D3320F">
            <w:pPr>
              <w:jc w:val="center"/>
              <w:rPr>
                <w:rFonts w:cs="Arial"/>
                <w:b/>
                <w:sz w:val="20"/>
                <w:shd w:val="clear" w:color="auto" w:fill="F2F2F2"/>
              </w:rPr>
            </w:pPr>
            <w:r w:rsidRPr="00D3320F">
              <w:rPr>
                <w:rFonts w:cs="Arial"/>
                <w:b/>
                <w:sz w:val="20"/>
                <w:shd w:val="clear" w:color="auto" w:fill="F2F2F2"/>
              </w:rPr>
              <w:t>Cena v Kč vč. DPH za dílčí položky</w:t>
            </w:r>
          </w:p>
        </w:tc>
        <w:tc>
          <w:tcPr>
            <w:tcW w:w="707" w:type="dxa"/>
            <w:tcBorders>
              <w:bottom w:val="double" w:sz="4" w:space="0" w:color="A6A6A6"/>
            </w:tcBorders>
            <w:shd w:val="clear" w:color="auto" w:fill="F2F2F2" w:themeFill="background1" w:themeFillShade="F2"/>
            <w:vAlign w:val="center"/>
          </w:tcPr>
          <w:p w:rsidR="00DE22DF" w:rsidRPr="00D3320F" w:rsidRDefault="00DE22DF" w:rsidP="00D3320F">
            <w:pPr>
              <w:jc w:val="center"/>
              <w:rPr>
                <w:rFonts w:cs="Arial"/>
                <w:b/>
                <w:sz w:val="20"/>
                <w:shd w:val="clear" w:color="auto" w:fill="F2F2F2"/>
              </w:rPr>
            </w:pPr>
            <w:r w:rsidRPr="00D3320F">
              <w:rPr>
                <w:rFonts w:cs="Arial"/>
                <w:b/>
                <w:sz w:val="20"/>
                <w:shd w:val="clear" w:color="auto" w:fill="F2F2F2"/>
              </w:rPr>
              <w:t>Počet</w:t>
            </w:r>
          </w:p>
        </w:tc>
      </w:tr>
      <w:tr w:rsidR="00D3320F" w:rsidRPr="00D3320F" w:rsidTr="007955CC">
        <w:trPr>
          <w:trHeight w:val="37"/>
          <w:jc w:val="center"/>
        </w:trPr>
        <w:tc>
          <w:tcPr>
            <w:tcW w:w="1986" w:type="dxa"/>
            <w:vMerge w:val="restart"/>
            <w:tcBorders>
              <w:top w:val="doub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  <w:r w:rsidRPr="00D3320F">
              <w:rPr>
                <w:rFonts w:cs="Arial"/>
                <w:sz w:val="20"/>
              </w:rPr>
              <w:t>Zahraniční jazykový pobyt pro učitele ve Velké Británii</w:t>
            </w:r>
          </w:p>
        </w:tc>
        <w:tc>
          <w:tcPr>
            <w:tcW w:w="1559" w:type="dxa"/>
            <w:vMerge w:val="restart"/>
            <w:tcBorders>
              <w:top w:val="doub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851" w:type="dxa"/>
            <w:vMerge w:val="restart"/>
            <w:tcBorders>
              <w:top w:val="double" w:sz="4" w:space="0" w:color="A6A6A6"/>
              <w:left w:val="single" w:sz="4" w:space="0" w:color="A6A6A6"/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2</w:t>
            </w:r>
          </w:p>
        </w:tc>
        <w:tc>
          <w:tcPr>
            <w:tcW w:w="2551" w:type="dxa"/>
            <w:tcBorders>
              <w:top w:val="double" w:sz="4" w:space="0" w:color="A6A6A6"/>
              <w:left w:val="double" w:sz="4" w:space="0" w:color="auto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color w:val="000000"/>
                <w:sz w:val="20"/>
              </w:rPr>
            </w:pPr>
            <w:r w:rsidRPr="00D3320F">
              <w:rPr>
                <w:rFonts w:cs="Arial"/>
                <w:sz w:val="20"/>
              </w:rPr>
              <w:t>jazykový kurz</w:t>
            </w:r>
          </w:p>
        </w:tc>
        <w:tc>
          <w:tcPr>
            <w:tcW w:w="1985" w:type="dxa"/>
            <w:tcBorders>
              <w:top w:val="doub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tcBorders>
              <w:top w:val="doub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2</w:t>
            </w:r>
          </w:p>
        </w:tc>
      </w:tr>
      <w:tr w:rsidR="00D3320F" w:rsidRPr="00D3320F" w:rsidTr="007955CC">
        <w:trPr>
          <w:trHeight w:val="37"/>
          <w:jc w:val="center"/>
        </w:trPr>
        <w:tc>
          <w:tcPr>
            <w:tcW w:w="1986" w:type="dxa"/>
            <w:vMerge/>
            <w:tcBorders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6A6A6"/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double" w:sz="4" w:space="0" w:color="auto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ubytování</w:t>
            </w:r>
          </w:p>
        </w:tc>
        <w:tc>
          <w:tcPr>
            <w:tcW w:w="1985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2</w:t>
            </w:r>
          </w:p>
        </w:tc>
      </w:tr>
      <w:tr w:rsidR="00D3320F" w:rsidRPr="00D3320F" w:rsidTr="007955CC">
        <w:trPr>
          <w:trHeight w:val="37"/>
          <w:jc w:val="center"/>
        </w:trPr>
        <w:tc>
          <w:tcPr>
            <w:tcW w:w="1986" w:type="dxa"/>
            <w:vMerge/>
            <w:tcBorders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6A6A6"/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double" w:sz="4" w:space="0" w:color="auto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doprava</w:t>
            </w:r>
          </w:p>
        </w:tc>
        <w:tc>
          <w:tcPr>
            <w:tcW w:w="1985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2</w:t>
            </w:r>
          </w:p>
        </w:tc>
      </w:tr>
      <w:tr w:rsidR="00D3320F" w:rsidRPr="00D3320F" w:rsidTr="007955CC">
        <w:trPr>
          <w:trHeight w:val="37"/>
          <w:jc w:val="center"/>
        </w:trPr>
        <w:tc>
          <w:tcPr>
            <w:tcW w:w="1986" w:type="dxa"/>
            <w:vMerge/>
            <w:tcBorders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6A6A6"/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double" w:sz="4" w:space="0" w:color="auto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stravování</w:t>
            </w:r>
          </w:p>
        </w:tc>
        <w:tc>
          <w:tcPr>
            <w:tcW w:w="1985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tcBorders>
              <w:top w:val="single" w:sz="4" w:space="0" w:color="A6A6A6"/>
              <w:left w:val="sing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2</w:t>
            </w:r>
          </w:p>
        </w:tc>
      </w:tr>
      <w:tr w:rsidR="00D3320F" w:rsidRPr="00D3320F" w:rsidTr="007955CC">
        <w:trPr>
          <w:trHeight w:val="37"/>
          <w:jc w:val="center"/>
        </w:trPr>
        <w:tc>
          <w:tcPr>
            <w:tcW w:w="1986" w:type="dxa"/>
            <w:vMerge/>
            <w:tcBorders>
              <w:bottom w:val="doub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6A6A6"/>
              <w:bottom w:val="single" w:sz="4" w:space="0" w:color="A6A6A6"/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top w:val="single" w:sz="4" w:space="0" w:color="A6A6A6"/>
              <w:left w:val="double" w:sz="4" w:space="0" w:color="auto"/>
              <w:bottom w:val="doub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další případné poplatky</w:t>
            </w:r>
          </w:p>
        </w:tc>
        <w:tc>
          <w:tcPr>
            <w:tcW w:w="1985" w:type="dxa"/>
            <w:tcBorders>
              <w:top w:val="single" w:sz="4" w:space="0" w:color="A6A6A6"/>
              <w:left w:val="single" w:sz="4" w:space="0" w:color="A6A6A6"/>
              <w:bottom w:val="doub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tcBorders>
              <w:top w:val="single" w:sz="4" w:space="0" w:color="A6A6A6"/>
              <w:left w:val="single" w:sz="4" w:space="0" w:color="A6A6A6"/>
              <w:bottom w:val="double" w:sz="4" w:space="0" w:color="A6A6A6"/>
              <w:right w:val="sing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2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 w:val="restart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  <w:r w:rsidRPr="00D3320F">
              <w:rPr>
                <w:rFonts w:cs="Arial"/>
                <w:sz w:val="20"/>
              </w:rPr>
              <w:t>Zahraniční jazykový pobyt pro učitele v Irsku</w:t>
            </w:r>
          </w:p>
        </w:tc>
        <w:tc>
          <w:tcPr>
            <w:tcW w:w="1559" w:type="dxa"/>
            <w:vMerge w:val="restart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851" w:type="dxa"/>
            <w:vMerge w:val="restart"/>
            <w:tcBorders>
              <w:top w:val="double" w:sz="4" w:space="0" w:color="A6A6A6"/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2</w:t>
            </w:r>
          </w:p>
        </w:tc>
        <w:tc>
          <w:tcPr>
            <w:tcW w:w="2551" w:type="dxa"/>
            <w:tcBorders>
              <w:top w:val="double" w:sz="4" w:space="0" w:color="A6A6A6"/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color w:val="000000"/>
                <w:sz w:val="20"/>
              </w:rPr>
            </w:pPr>
            <w:r w:rsidRPr="00D3320F">
              <w:rPr>
                <w:rFonts w:cs="Arial"/>
                <w:sz w:val="20"/>
              </w:rPr>
              <w:t>jazykový kurz</w:t>
            </w:r>
          </w:p>
        </w:tc>
        <w:tc>
          <w:tcPr>
            <w:tcW w:w="1985" w:type="dxa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2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ubytování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2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doprava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2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stravování</w:t>
            </w:r>
          </w:p>
        </w:tc>
        <w:tc>
          <w:tcPr>
            <w:tcW w:w="1985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2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tcBorders>
              <w:bottom w:val="double" w:sz="4" w:space="0" w:color="808080" w:themeColor="background1" w:themeShade="80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bottom w:val="double" w:sz="4" w:space="0" w:color="808080" w:themeColor="background1" w:themeShade="80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bottom w:val="double" w:sz="4" w:space="0" w:color="808080" w:themeColor="background1" w:themeShade="80"/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808080" w:themeColor="background1" w:themeShade="80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další případné poplatky</w:t>
            </w:r>
          </w:p>
        </w:tc>
        <w:tc>
          <w:tcPr>
            <w:tcW w:w="1985" w:type="dxa"/>
            <w:tcBorders>
              <w:bottom w:val="double" w:sz="4" w:space="0" w:color="808080" w:themeColor="background1" w:themeShade="80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tcBorders>
              <w:bottom w:val="double" w:sz="4" w:space="0" w:color="808080" w:themeColor="background1" w:themeShade="80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2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 w:val="restart"/>
            <w:tcBorders>
              <w:top w:val="double" w:sz="4" w:space="0" w:color="808080" w:themeColor="background1" w:themeShade="80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  <w:r w:rsidRPr="00D3320F">
              <w:rPr>
                <w:rFonts w:cs="Arial"/>
                <w:sz w:val="20"/>
              </w:rPr>
              <w:lastRenderedPageBreak/>
              <w:t>Zahraniční jazykový pobyt pro učitele v Německu (autobusem)</w:t>
            </w:r>
          </w:p>
        </w:tc>
        <w:tc>
          <w:tcPr>
            <w:tcW w:w="1559" w:type="dxa"/>
            <w:vMerge w:val="restart"/>
            <w:tcBorders>
              <w:top w:val="double" w:sz="4" w:space="0" w:color="808080" w:themeColor="background1" w:themeShade="80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851" w:type="dxa"/>
            <w:vMerge w:val="restart"/>
            <w:tcBorders>
              <w:top w:val="double" w:sz="4" w:space="0" w:color="808080" w:themeColor="background1" w:themeShade="80"/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  <w:tc>
          <w:tcPr>
            <w:tcW w:w="2551" w:type="dxa"/>
            <w:tcBorders>
              <w:top w:val="double" w:sz="4" w:space="0" w:color="808080" w:themeColor="background1" w:themeShade="80"/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color w:val="000000"/>
                <w:sz w:val="20"/>
              </w:rPr>
            </w:pPr>
            <w:r w:rsidRPr="00D3320F">
              <w:rPr>
                <w:rFonts w:cs="Arial"/>
                <w:sz w:val="20"/>
              </w:rPr>
              <w:t>jazykový kurz</w:t>
            </w:r>
          </w:p>
        </w:tc>
        <w:tc>
          <w:tcPr>
            <w:tcW w:w="1985" w:type="dxa"/>
            <w:tcBorders>
              <w:top w:val="double" w:sz="4" w:space="0" w:color="808080" w:themeColor="background1" w:themeShade="80"/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tcBorders>
              <w:top w:val="double" w:sz="4" w:space="0" w:color="808080" w:themeColor="background1" w:themeShade="80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ubytování</w:t>
            </w:r>
          </w:p>
        </w:tc>
        <w:tc>
          <w:tcPr>
            <w:tcW w:w="1985" w:type="dxa"/>
            <w:tcBorders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doprava</w:t>
            </w:r>
          </w:p>
        </w:tc>
        <w:tc>
          <w:tcPr>
            <w:tcW w:w="1985" w:type="dxa"/>
            <w:tcBorders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stravování</w:t>
            </w:r>
          </w:p>
        </w:tc>
        <w:tc>
          <w:tcPr>
            <w:tcW w:w="1985" w:type="dxa"/>
            <w:tcBorders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tcBorders>
              <w:bottom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6A6A6"/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další případné poplatky</w:t>
            </w:r>
          </w:p>
        </w:tc>
        <w:tc>
          <w:tcPr>
            <w:tcW w:w="1985" w:type="dxa"/>
            <w:tcBorders>
              <w:bottom w:val="double" w:sz="4" w:space="0" w:color="A6A6A6"/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tcBorders>
              <w:bottom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 w:val="restart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  <w:r w:rsidRPr="00D3320F">
              <w:rPr>
                <w:rFonts w:cs="Arial"/>
                <w:sz w:val="20"/>
              </w:rPr>
              <w:t>Zahraniční jazykový pobyt pro učitele v Německu (vlakem)</w:t>
            </w:r>
          </w:p>
        </w:tc>
        <w:tc>
          <w:tcPr>
            <w:tcW w:w="1559" w:type="dxa"/>
            <w:vMerge w:val="restart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851" w:type="dxa"/>
            <w:vMerge w:val="restart"/>
            <w:tcBorders>
              <w:top w:val="double" w:sz="4" w:space="0" w:color="A6A6A6"/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  <w:tc>
          <w:tcPr>
            <w:tcW w:w="2551" w:type="dxa"/>
            <w:tcBorders>
              <w:top w:val="double" w:sz="4" w:space="0" w:color="A6A6A6"/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color w:val="000000"/>
                <w:sz w:val="20"/>
              </w:rPr>
            </w:pPr>
            <w:r w:rsidRPr="00D3320F">
              <w:rPr>
                <w:rFonts w:cs="Arial"/>
                <w:sz w:val="20"/>
              </w:rPr>
              <w:t>jazykový kurz</w:t>
            </w:r>
          </w:p>
        </w:tc>
        <w:tc>
          <w:tcPr>
            <w:tcW w:w="1985" w:type="dxa"/>
            <w:tcBorders>
              <w:top w:val="double" w:sz="4" w:space="0" w:color="A6A6A6"/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ubytování</w:t>
            </w:r>
          </w:p>
        </w:tc>
        <w:tc>
          <w:tcPr>
            <w:tcW w:w="1985" w:type="dxa"/>
            <w:tcBorders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doprava</w:t>
            </w:r>
          </w:p>
        </w:tc>
        <w:tc>
          <w:tcPr>
            <w:tcW w:w="1985" w:type="dxa"/>
            <w:tcBorders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stravování</w:t>
            </w:r>
          </w:p>
        </w:tc>
        <w:tc>
          <w:tcPr>
            <w:tcW w:w="1985" w:type="dxa"/>
            <w:tcBorders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tcBorders>
              <w:bottom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6A6A6"/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další případné poplatky</w:t>
            </w:r>
          </w:p>
        </w:tc>
        <w:tc>
          <w:tcPr>
            <w:tcW w:w="1985" w:type="dxa"/>
            <w:tcBorders>
              <w:bottom w:val="double" w:sz="4" w:space="0" w:color="A6A6A6"/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tcBorders>
              <w:bottom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 w:val="restart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pStyle w:val="Odstavecseseznamem"/>
              <w:numPr>
                <w:ilvl w:val="0"/>
                <w:numId w:val="48"/>
              </w:numPr>
              <w:rPr>
                <w:rFonts w:cs="Arial"/>
                <w:color w:val="000000"/>
                <w:sz w:val="20"/>
              </w:rPr>
            </w:pPr>
            <w:r w:rsidRPr="00D3320F">
              <w:rPr>
                <w:rFonts w:cs="Arial"/>
                <w:sz w:val="20"/>
              </w:rPr>
              <w:t>Zahraniční jazykový pobyt pro učitele ve Francii</w:t>
            </w:r>
          </w:p>
        </w:tc>
        <w:tc>
          <w:tcPr>
            <w:tcW w:w="1559" w:type="dxa"/>
            <w:vMerge w:val="restart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851" w:type="dxa"/>
            <w:vMerge w:val="restart"/>
            <w:tcBorders>
              <w:top w:val="double" w:sz="4" w:space="0" w:color="A6A6A6"/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  <w:tc>
          <w:tcPr>
            <w:tcW w:w="2551" w:type="dxa"/>
            <w:tcBorders>
              <w:top w:val="double" w:sz="4" w:space="0" w:color="A6A6A6"/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color w:val="000000"/>
                <w:sz w:val="20"/>
              </w:rPr>
            </w:pPr>
            <w:r w:rsidRPr="00D3320F">
              <w:rPr>
                <w:rFonts w:cs="Arial"/>
                <w:sz w:val="20"/>
              </w:rPr>
              <w:t>jazykový kurz</w:t>
            </w:r>
          </w:p>
        </w:tc>
        <w:tc>
          <w:tcPr>
            <w:tcW w:w="1985" w:type="dxa"/>
            <w:tcBorders>
              <w:top w:val="double" w:sz="4" w:space="0" w:color="A6A6A6"/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tcBorders>
              <w:top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ubytování</w:t>
            </w:r>
          </w:p>
        </w:tc>
        <w:tc>
          <w:tcPr>
            <w:tcW w:w="1985" w:type="dxa"/>
            <w:tcBorders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doprava</w:t>
            </w:r>
          </w:p>
        </w:tc>
        <w:tc>
          <w:tcPr>
            <w:tcW w:w="1985" w:type="dxa"/>
            <w:tcBorders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stravování</w:t>
            </w:r>
          </w:p>
        </w:tc>
        <w:tc>
          <w:tcPr>
            <w:tcW w:w="1985" w:type="dxa"/>
            <w:tcBorders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  <w:tr w:rsidR="00D3320F" w:rsidRPr="00D3320F" w:rsidTr="007955CC">
        <w:trPr>
          <w:jc w:val="center"/>
        </w:trPr>
        <w:tc>
          <w:tcPr>
            <w:tcW w:w="1986" w:type="dxa"/>
            <w:vMerge/>
            <w:tcBorders>
              <w:bottom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color w:val="000000"/>
                <w:sz w:val="20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6A6A6"/>
              <w:right w:val="double" w:sz="4" w:space="0" w:color="auto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2551" w:type="dxa"/>
            <w:tcBorders>
              <w:left w:val="double" w:sz="4" w:space="0" w:color="auto"/>
              <w:bottom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sz w:val="20"/>
              </w:rPr>
              <w:t>další případné poplatky</w:t>
            </w:r>
          </w:p>
        </w:tc>
        <w:tc>
          <w:tcPr>
            <w:tcW w:w="1985" w:type="dxa"/>
            <w:tcBorders>
              <w:bottom w:val="double" w:sz="4" w:space="0" w:color="A6A6A6"/>
              <w:tr2bl w:val="nil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jc w:val="center"/>
              <w:rPr>
                <w:rFonts w:cs="Arial"/>
                <w:sz w:val="20"/>
              </w:rPr>
            </w:pPr>
            <w:r w:rsidRPr="00D3320F">
              <w:rPr>
                <w:rFonts w:cs="Arial"/>
                <w:b/>
                <w:bCs/>
                <w:color w:val="FF0000"/>
                <w:sz w:val="20"/>
              </w:rPr>
              <w:t>DOPLNÍ UCHAZEČ</w:t>
            </w:r>
          </w:p>
        </w:tc>
        <w:tc>
          <w:tcPr>
            <w:tcW w:w="707" w:type="dxa"/>
            <w:tcBorders>
              <w:bottom w:val="double" w:sz="4" w:space="0" w:color="A6A6A6"/>
            </w:tcBorders>
            <w:shd w:val="clear" w:color="auto" w:fill="FFFFFF"/>
            <w:vAlign w:val="center"/>
          </w:tcPr>
          <w:p w:rsidR="00D3320F" w:rsidRPr="00D3320F" w:rsidRDefault="00D3320F" w:rsidP="00D3320F">
            <w:pPr>
              <w:widowControl w:val="0"/>
              <w:ind w:right="-2"/>
              <w:jc w:val="center"/>
              <w:rPr>
                <w:rFonts w:cs="Arial"/>
                <w:b/>
                <w:bCs/>
                <w:sz w:val="20"/>
              </w:rPr>
            </w:pPr>
            <w:r w:rsidRPr="00D3320F">
              <w:rPr>
                <w:rFonts w:cs="Arial"/>
                <w:b/>
                <w:bCs/>
                <w:sz w:val="20"/>
              </w:rPr>
              <w:t>1</w:t>
            </w:r>
          </w:p>
        </w:tc>
      </w:tr>
    </w:tbl>
    <w:p w:rsidR="00D3320F" w:rsidRDefault="00D3320F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7955CC" w:rsidRDefault="007955CC" w:rsidP="007955CC">
      <w:pPr>
        <w:spacing w:before="120" w:after="120"/>
        <w:jc w:val="both"/>
        <w:rPr>
          <w:sz w:val="20"/>
        </w:rPr>
      </w:pPr>
      <w:r>
        <w:rPr>
          <w:rFonts w:cs="Arial"/>
          <w:color w:val="000000"/>
          <w:sz w:val="20"/>
        </w:rPr>
        <w:t>*</w:t>
      </w:r>
      <w:r w:rsidRPr="007955CC">
        <w:rPr>
          <w:rFonts w:cs="Arial"/>
          <w:color w:val="000000"/>
          <w:sz w:val="20"/>
        </w:rPr>
        <w:t>*</w:t>
      </w:r>
      <w:r w:rsidRPr="007955CC">
        <w:rPr>
          <w:rFonts w:cs="Arial"/>
          <w:b/>
          <w:sz w:val="20"/>
        </w:rPr>
        <w:t xml:space="preserve"> Zadavatel </w:t>
      </w:r>
      <w:r w:rsidRPr="007955CC">
        <w:rPr>
          <w:rFonts w:cs="Arial"/>
          <w:b/>
          <w:sz w:val="20"/>
          <w:u w:val="single"/>
        </w:rPr>
        <w:t>limituje maximální nabídkovou cenu za j</w:t>
      </w:r>
      <w:r w:rsidRPr="007955CC">
        <w:rPr>
          <w:b/>
          <w:sz w:val="20"/>
          <w:u w:val="single"/>
        </w:rPr>
        <w:t>ednotlivé jazykové pobyty</w:t>
      </w:r>
      <w:r w:rsidRPr="007955CC">
        <w:rPr>
          <w:sz w:val="20"/>
        </w:rPr>
        <w:t xml:space="preserve"> pro učitele částkou max. </w:t>
      </w:r>
      <w:r w:rsidR="0073414F">
        <w:rPr>
          <w:b/>
          <w:sz w:val="20"/>
        </w:rPr>
        <w:t>55.000</w:t>
      </w:r>
      <w:r w:rsidRPr="007955CC">
        <w:rPr>
          <w:b/>
          <w:sz w:val="20"/>
        </w:rPr>
        <w:t xml:space="preserve">,- Kč </w:t>
      </w:r>
      <w:r w:rsidRPr="007955CC">
        <w:rPr>
          <w:rFonts w:cs="Arial"/>
          <w:b/>
          <w:sz w:val="20"/>
        </w:rPr>
        <w:t>vč. </w:t>
      </w:r>
      <w:r w:rsidRPr="007955CC">
        <w:rPr>
          <w:b/>
          <w:sz w:val="20"/>
        </w:rPr>
        <w:t xml:space="preserve">DPH za 1 jazykový pobyt </w:t>
      </w:r>
      <w:r w:rsidRPr="007955CC">
        <w:rPr>
          <w:sz w:val="20"/>
        </w:rPr>
        <w:t>(tj. pro 1 pedagogického pracovníka).</w:t>
      </w:r>
    </w:p>
    <w:p w:rsidR="007955CC" w:rsidRPr="00B775C1" w:rsidRDefault="007955CC" w:rsidP="007955CC">
      <w:pPr>
        <w:spacing w:before="120" w:after="120"/>
        <w:jc w:val="both"/>
        <w:rPr>
          <w:rFonts w:cs="Arial"/>
          <w:b/>
          <w:sz w:val="20"/>
        </w:rPr>
      </w:pPr>
    </w:p>
    <w:p w:rsidR="007955CC" w:rsidRDefault="007955CC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7955CC" w:rsidRDefault="007955CC" w:rsidP="00130A62">
      <w:pPr>
        <w:widowControl w:val="0"/>
        <w:ind w:right="-2"/>
        <w:rPr>
          <w:rFonts w:cs="Arial"/>
          <w:color w:val="000000"/>
          <w:sz w:val="20"/>
        </w:rPr>
      </w:pPr>
    </w:p>
    <w:p w:rsidR="00C54FD4" w:rsidRPr="00D3320F" w:rsidRDefault="00130A62" w:rsidP="00C54FD4">
      <w:pPr>
        <w:widowControl w:val="0"/>
        <w:ind w:right="-2"/>
        <w:rPr>
          <w:rFonts w:cs="Arial"/>
          <w:bCs/>
          <w:iCs/>
          <w:color w:val="FF0000"/>
          <w:sz w:val="20"/>
        </w:rPr>
      </w:pPr>
      <w:r w:rsidRPr="00D3320F">
        <w:rPr>
          <w:rFonts w:cs="Arial"/>
          <w:color w:val="FF0000"/>
          <w:sz w:val="20"/>
        </w:rPr>
        <w:t>V …………</w:t>
      </w:r>
      <w:proofErr w:type="gramStart"/>
      <w:r w:rsidRPr="00D3320F">
        <w:rPr>
          <w:rFonts w:cs="Arial"/>
          <w:color w:val="FF0000"/>
          <w:sz w:val="20"/>
        </w:rPr>
        <w:t>….. dne</w:t>
      </w:r>
      <w:proofErr w:type="gramEnd"/>
      <w:r w:rsidRPr="00D3320F">
        <w:rPr>
          <w:rFonts w:cs="Arial"/>
          <w:color w:val="FF0000"/>
          <w:sz w:val="20"/>
        </w:rPr>
        <w:t xml:space="preserve"> ……. 201</w:t>
      </w:r>
      <w:r w:rsidR="00A9264C" w:rsidRPr="00D3320F">
        <w:rPr>
          <w:rFonts w:cs="Arial"/>
          <w:color w:val="FF0000"/>
          <w:sz w:val="20"/>
        </w:rPr>
        <w:t>5</w:t>
      </w:r>
      <w:r w:rsidRPr="00D3320F">
        <w:rPr>
          <w:rFonts w:cs="Arial"/>
          <w:color w:val="FF0000"/>
          <w:sz w:val="20"/>
        </w:rPr>
        <w:t xml:space="preserve">                                         </w:t>
      </w:r>
      <w:r w:rsidRPr="00D3320F">
        <w:rPr>
          <w:rFonts w:cs="Arial"/>
          <w:bCs/>
          <w:iCs/>
          <w:color w:val="FF0000"/>
          <w:sz w:val="20"/>
        </w:rPr>
        <w:t xml:space="preserve">       </w:t>
      </w: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172F8A" w:rsidRDefault="00172F8A" w:rsidP="00C54FD4">
      <w:pPr>
        <w:widowControl w:val="0"/>
        <w:ind w:right="-2"/>
        <w:rPr>
          <w:rFonts w:cs="Arial"/>
          <w:bCs/>
          <w:iCs/>
          <w:sz w:val="20"/>
        </w:rPr>
      </w:pPr>
    </w:p>
    <w:p w:rsidR="00DB6C4E" w:rsidRPr="00DB6C4E" w:rsidRDefault="00130A62" w:rsidP="00C54FD4">
      <w:pPr>
        <w:widowControl w:val="0"/>
        <w:ind w:right="-2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               </w:t>
      </w:r>
    </w:p>
    <w:p w:rsidR="00130A62" w:rsidRPr="00DB6C4E" w:rsidRDefault="00C54FD4" w:rsidP="00130A62">
      <w:pPr>
        <w:widowControl w:val="0"/>
        <w:ind w:right="-2"/>
        <w:jc w:val="right"/>
        <w:rPr>
          <w:rFonts w:cs="Arial"/>
          <w:bCs/>
          <w:iCs/>
          <w:sz w:val="20"/>
          <w:lang w:eastAsia="en-US"/>
        </w:rPr>
      </w:pPr>
      <w:r>
        <w:rPr>
          <w:rFonts w:cs="Arial"/>
          <w:bCs/>
          <w:iCs/>
          <w:sz w:val="20"/>
        </w:rPr>
        <w:t>..</w:t>
      </w:r>
      <w:r w:rsidR="00130A62" w:rsidRPr="00DB6C4E">
        <w:rPr>
          <w:rFonts w:cs="Arial"/>
          <w:bCs/>
          <w:iCs/>
          <w:sz w:val="20"/>
        </w:rPr>
        <w:t>...................</w:t>
      </w:r>
      <w:r>
        <w:rPr>
          <w:rFonts w:cs="Arial"/>
          <w:bCs/>
          <w:iCs/>
          <w:sz w:val="20"/>
        </w:rPr>
        <w:t>.....</w:t>
      </w:r>
      <w:r w:rsidR="00130A62" w:rsidRPr="00DB6C4E">
        <w:rPr>
          <w:rFonts w:cs="Arial"/>
          <w:bCs/>
          <w:iCs/>
          <w:sz w:val="20"/>
        </w:rPr>
        <w:t>....................................................</w:t>
      </w:r>
    </w:p>
    <w:p w:rsidR="00130A62" w:rsidRPr="00DB6C4E" w:rsidRDefault="00130A62" w:rsidP="00130A62">
      <w:pPr>
        <w:jc w:val="right"/>
        <w:rPr>
          <w:rFonts w:cs="Arial"/>
          <w:bCs/>
          <w:iCs/>
          <w:sz w:val="20"/>
        </w:rPr>
      </w:pPr>
      <w:r w:rsidRPr="00DB6C4E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="00C54FD4">
        <w:rPr>
          <w:rFonts w:cs="Arial"/>
          <w:bCs/>
          <w:iCs/>
          <w:sz w:val="20"/>
        </w:rPr>
        <w:t xml:space="preserve">a razítko </w:t>
      </w:r>
      <w:r w:rsidRPr="00DB6C4E">
        <w:rPr>
          <w:rFonts w:cs="Arial"/>
          <w:sz w:val="20"/>
        </w:rPr>
        <w:t>oprávněné osoby</w:t>
      </w:r>
      <w:r w:rsidRPr="00DB6C4E">
        <w:rPr>
          <w:rFonts w:cs="Arial"/>
          <w:bCs/>
          <w:iCs/>
          <w:sz w:val="20"/>
        </w:rPr>
        <w:t xml:space="preserve"> za </w:t>
      </w:r>
      <w:r w:rsidR="00C54FD4">
        <w:rPr>
          <w:rFonts w:cs="Arial"/>
          <w:bCs/>
          <w:iCs/>
          <w:sz w:val="20"/>
        </w:rPr>
        <w:t>uchazeče</w:t>
      </w:r>
    </w:p>
    <w:p w:rsidR="00F93DC6" w:rsidRPr="00B44130" w:rsidRDefault="00130A62" w:rsidP="009604B4">
      <w:pPr>
        <w:jc w:val="right"/>
        <w:rPr>
          <w:rFonts w:cs="Arial"/>
          <w:bCs/>
          <w:i/>
          <w:iCs/>
          <w:color w:val="FF0000"/>
          <w:sz w:val="20"/>
        </w:rPr>
      </w:pPr>
      <w:r w:rsidRPr="00B44130">
        <w:rPr>
          <w:rFonts w:cs="Arial"/>
          <w:bCs/>
          <w:i/>
          <w:iCs/>
          <w:color w:val="FF0000"/>
          <w:sz w:val="20"/>
        </w:rPr>
        <w:t>titul, jméno, příjmení, funkce</w:t>
      </w:r>
    </w:p>
    <w:sectPr w:rsidR="00F93DC6" w:rsidRPr="00B44130" w:rsidSect="00C9740E">
      <w:headerReference w:type="default" r:id="rId8"/>
      <w:footerReference w:type="default" r:id="rId9"/>
      <w:type w:val="continuous"/>
      <w:pgSz w:w="11906" w:h="16838" w:code="9"/>
      <w:pgMar w:top="2041" w:right="1134" w:bottom="709" w:left="1134" w:header="568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3DF8" w:rsidRDefault="006F3DF8" w:rsidP="00264229">
      <w:r>
        <w:separator/>
      </w:r>
    </w:p>
  </w:endnote>
  <w:endnote w:type="continuationSeparator" w:id="0">
    <w:p w:rsidR="006F3DF8" w:rsidRDefault="006F3DF8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2FF7" w:rsidRPr="005C0F97" w:rsidRDefault="004F2FF7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4F2FF7" w:rsidRPr="005700BE" w:rsidRDefault="004F2FF7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0B5BA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0B5BAA" w:rsidRPr="005C0F97">
      <w:rPr>
        <w:rFonts w:cs="Arial"/>
        <w:i/>
        <w:color w:val="7F7F7F"/>
        <w:sz w:val="18"/>
        <w:szCs w:val="18"/>
      </w:rPr>
      <w:fldChar w:fldCharType="separate"/>
    </w:r>
    <w:r w:rsidR="0073414F">
      <w:rPr>
        <w:rFonts w:cs="Arial"/>
        <w:i/>
        <w:noProof/>
        <w:color w:val="7F7F7F"/>
        <w:sz w:val="18"/>
        <w:szCs w:val="18"/>
      </w:rPr>
      <w:t>2</w:t>
    </w:r>
    <w:r w:rsidR="000B5BAA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0B5BAA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0B5BAA" w:rsidRPr="005C0F97">
      <w:rPr>
        <w:rFonts w:cs="Arial"/>
        <w:i/>
        <w:color w:val="7F7F7F"/>
        <w:sz w:val="18"/>
        <w:szCs w:val="18"/>
      </w:rPr>
      <w:fldChar w:fldCharType="separate"/>
    </w:r>
    <w:r w:rsidR="0073414F">
      <w:rPr>
        <w:rFonts w:cs="Arial"/>
        <w:i/>
        <w:noProof/>
        <w:color w:val="7F7F7F"/>
        <w:sz w:val="18"/>
        <w:szCs w:val="18"/>
      </w:rPr>
      <w:t>2</w:t>
    </w:r>
    <w:r w:rsidR="000B5BAA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3DF8" w:rsidRDefault="006F3DF8" w:rsidP="00264229">
      <w:r>
        <w:separator/>
      </w:r>
    </w:p>
  </w:footnote>
  <w:footnote w:type="continuationSeparator" w:id="0">
    <w:p w:rsidR="006F3DF8" w:rsidRDefault="006F3DF8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40E" w:rsidRDefault="00C9740E">
    <w:pPr>
      <w:pStyle w:val="Zhlav"/>
    </w:pPr>
    <w:r w:rsidRPr="00C9740E"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-126764</wp:posOffset>
          </wp:positionV>
          <wp:extent cx="4505975" cy="871870"/>
          <wp:effectExtent l="19050" t="0" r="4445" b="0"/>
          <wp:wrapTight wrapText="largest">
            <wp:wrapPolygon edited="0">
              <wp:start x="-91" y="0"/>
              <wp:lineTo x="-91" y="21238"/>
              <wp:lineTo x="21621" y="21238"/>
              <wp:lineTo x="21621" y="0"/>
              <wp:lineTo x="-91" y="0"/>
            </wp:wrapPolygon>
          </wp:wrapTight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 t="10909" b="9954"/>
                  <a:stretch>
                    <a:fillRect/>
                  </a:stretch>
                </pic:blipFill>
                <pic:spPr bwMode="auto">
                  <a:xfrm>
                    <a:off x="0" y="0"/>
                    <a:ext cx="4510405" cy="8718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1496A31"/>
    <w:multiLevelType w:val="hybridMultilevel"/>
    <w:tmpl w:val="46E896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152639A"/>
    <w:multiLevelType w:val="hybridMultilevel"/>
    <w:tmpl w:val="AD949452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7BF6A9C"/>
    <w:multiLevelType w:val="hybridMultilevel"/>
    <w:tmpl w:val="5B4E1C9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C63AA0"/>
    <w:multiLevelType w:val="hybridMultilevel"/>
    <w:tmpl w:val="49D27A2E"/>
    <w:lvl w:ilvl="0" w:tplc="7F78C3A2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9746186"/>
    <w:multiLevelType w:val="hybridMultilevel"/>
    <w:tmpl w:val="454622D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0D5C366F"/>
    <w:multiLevelType w:val="hybridMultilevel"/>
    <w:tmpl w:val="FAC02BAE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0F282CFD"/>
    <w:multiLevelType w:val="hybridMultilevel"/>
    <w:tmpl w:val="3D2088E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2F156B7"/>
    <w:multiLevelType w:val="hybridMultilevel"/>
    <w:tmpl w:val="C2EA0C0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3A42010"/>
    <w:multiLevelType w:val="hybridMultilevel"/>
    <w:tmpl w:val="0240B62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5DA7C79"/>
    <w:multiLevelType w:val="hybridMultilevel"/>
    <w:tmpl w:val="F8D815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B4F64FB"/>
    <w:multiLevelType w:val="hybridMultilevel"/>
    <w:tmpl w:val="737E0BA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1847D9E"/>
    <w:multiLevelType w:val="hybridMultilevel"/>
    <w:tmpl w:val="7D5A6EE0"/>
    <w:lvl w:ilvl="0" w:tplc="04050001">
      <w:start w:val="1"/>
      <w:numFmt w:val="bullet"/>
      <w:lvlText w:val=""/>
      <w:lvlJc w:val="left"/>
      <w:pPr>
        <w:ind w:left="-414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C318E5F4">
      <w:start w:val="1"/>
      <w:numFmt w:val="bullet"/>
      <w:lvlText w:val=""/>
      <w:lvlJc w:val="left"/>
      <w:pPr>
        <w:ind w:left="102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2">
    <w:nsid w:val="248C4448"/>
    <w:multiLevelType w:val="hybridMultilevel"/>
    <w:tmpl w:val="827C3480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96F3B30"/>
    <w:multiLevelType w:val="hybridMultilevel"/>
    <w:tmpl w:val="D9B20416"/>
    <w:lvl w:ilvl="0" w:tplc="0405000F">
      <w:start w:val="1"/>
      <w:numFmt w:val="decimal"/>
      <w:lvlText w:val="%1.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2AB64910"/>
    <w:multiLevelType w:val="hybridMultilevel"/>
    <w:tmpl w:val="6CA8030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2EA528C5"/>
    <w:multiLevelType w:val="hybridMultilevel"/>
    <w:tmpl w:val="71703BD2"/>
    <w:lvl w:ilvl="0" w:tplc="7F125050">
      <w:start w:val="9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2B63F2C"/>
    <w:multiLevelType w:val="hybridMultilevel"/>
    <w:tmpl w:val="62F4A9D0"/>
    <w:lvl w:ilvl="0" w:tplc="C03C42D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89C0736"/>
    <w:multiLevelType w:val="hybridMultilevel"/>
    <w:tmpl w:val="82A43208"/>
    <w:lvl w:ilvl="0" w:tplc="49BAE40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408332CF"/>
    <w:multiLevelType w:val="hybridMultilevel"/>
    <w:tmpl w:val="E214D9B2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0C877B5"/>
    <w:multiLevelType w:val="multilevel"/>
    <w:tmpl w:val="4D3205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1D41B5C"/>
    <w:multiLevelType w:val="hybridMultilevel"/>
    <w:tmpl w:val="9E1C4382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4A77BCA"/>
    <w:multiLevelType w:val="hybridMultilevel"/>
    <w:tmpl w:val="E2A6AB14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502C7A37"/>
    <w:multiLevelType w:val="hybridMultilevel"/>
    <w:tmpl w:val="DB784CD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F79646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4631555"/>
    <w:multiLevelType w:val="hybridMultilevel"/>
    <w:tmpl w:val="02B8B896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5667662"/>
    <w:multiLevelType w:val="hybridMultilevel"/>
    <w:tmpl w:val="E020DC02"/>
    <w:lvl w:ilvl="0" w:tplc="040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38">
    <w:nsid w:val="5D990F8E"/>
    <w:multiLevelType w:val="hybridMultilevel"/>
    <w:tmpl w:val="E3ACEF94"/>
    <w:lvl w:ilvl="0" w:tplc="D0A28AB4">
      <w:start w:val="8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4B3505"/>
    <w:multiLevelType w:val="hybridMultilevel"/>
    <w:tmpl w:val="5E08DB1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>
    <w:nsid w:val="67087756"/>
    <w:multiLevelType w:val="hybridMultilevel"/>
    <w:tmpl w:val="F4BA412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681F4A19"/>
    <w:multiLevelType w:val="hybridMultilevel"/>
    <w:tmpl w:val="C710452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0BD4D1F"/>
    <w:multiLevelType w:val="hybridMultilevel"/>
    <w:tmpl w:val="A2E8174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5272C0C"/>
    <w:multiLevelType w:val="hybridMultilevel"/>
    <w:tmpl w:val="CC7ADCF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98E10E1"/>
    <w:multiLevelType w:val="hybridMultilevel"/>
    <w:tmpl w:val="205CB1F0"/>
    <w:lvl w:ilvl="0" w:tplc="C3727C4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7A3F14BA"/>
    <w:multiLevelType w:val="hybridMultilevel"/>
    <w:tmpl w:val="BE00B68A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AC5AE9"/>
    <w:multiLevelType w:val="hybridMultilevel"/>
    <w:tmpl w:val="8F285E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7C3002A5"/>
    <w:multiLevelType w:val="multilevel"/>
    <w:tmpl w:val="3036D1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>
    <w:nsid w:val="7DCB183F"/>
    <w:multiLevelType w:val="hybridMultilevel"/>
    <w:tmpl w:val="AE78D604"/>
    <w:lvl w:ilvl="0" w:tplc="C318E5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EE86980"/>
    <w:multiLevelType w:val="hybridMultilevel"/>
    <w:tmpl w:val="40B81E4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2"/>
  </w:num>
  <w:num w:numId="2">
    <w:abstractNumId w:val="7"/>
  </w:num>
  <w:num w:numId="3">
    <w:abstractNumId w:val="8"/>
  </w:num>
  <w:num w:numId="4">
    <w:abstractNumId w:val="3"/>
  </w:num>
  <w:num w:numId="5">
    <w:abstractNumId w:val="31"/>
  </w:num>
  <w:num w:numId="6">
    <w:abstractNumId w:val="31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">
    <w:abstractNumId w:val="25"/>
  </w:num>
  <w:num w:numId="8">
    <w:abstractNumId w:val="29"/>
  </w:num>
  <w:num w:numId="9">
    <w:abstractNumId w:val="37"/>
  </w:num>
  <w:num w:numId="10">
    <w:abstractNumId w:val="41"/>
  </w:num>
  <w:num w:numId="11">
    <w:abstractNumId w:val="24"/>
  </w:num>
  <w:num w:numId="12">
    <w:abstractNumId w:val="34"/>
  </w:num>
  <w:num w:numId="13">
    <w:abstractNumId w:val="40"/>
  </w:num>
  <w:num w:numId="14">
    <w:abstractNumId w:val="49"/>
  </w:num>
  <w:num w:numId="15">
    <w:abstractNumId w:val="43"/>
  </w:num>
  <w:num w:numId="16">
    <w:abstractNumId w:val="44"/>
  </w:num>
  <w:num w:numId="17">
    <w:abstractNumId w:val="19"/>
  </w:num>
  <w:num w:numId="18">
    <w:abstractNumId w:val="23"/>
  </w:num>
  <w:num w:numId="19">
    <w:abstractNumId w:val="45"/>
  </w:num>
  <w:num w:numId="20">
    <w:abstractNumId w:val="18"/>
  </w:num>
  <w:num w:numId="21">
    <w:abstractNumId w:val="13"/>
  </w:num>
  <w:num w:numId="22">
    <w:abstractNumId w:val="27"/>
  </w:num>
  <w:num w:numId="23">
    <w:abstractNumId w:val="28"/>
  </w:num>
  <w:num w:numId="24">
    <w:abstractNumId w:val="46"/>
  </w:num>
  <w:num w:numId="25">
    <w:abstractNumId w:val="39"/>
  </w:num>
  <w:num w:numId="26">
    <w:abstractNumId w:val="33"/>
  </w:num>
  <w:num w:numId="27">
    <w:abstractNumId w:val="21"/>
  </w:num>
  <w:num w:numId="28">
    <w:abstractNumId w:val="14"/>
  </w:num>
  <w:num w:numId="29">
    <w:abstractNumId w:val="48"/>
  </w:num>
  <w:num w:numId="30">
    <w:abstractNumId w:val="15"/>
  </w:num>
  <w:num w:numId="31">
    <w:abstractNumId w:val="42"/>
  </w:num>
  <w:num w:numId="32">
    <w:abstractNumId w:val="36"/>
  </w:num>
  <w:num w:numId="33">
    <w:abstractNumId w:val="16"/>
  </w:num>
  <w:num w:numId="34">
    <w:abstractNumId w:val="9"/>
  </w:num>
  <w:num w:numId="35">
    <w:abstractNumId w:val="12"/>
  </w:num>
  <w:num w:numId="36">
    <w:abstractNumId w:val="17"/>
  </w:num>
  <w:num w:numId="37">
    <w:abstractNumId w:val="22"/>
  </w:num>
  <w:num w:numId="38">
    <w:abstractNumId w:val="32"/>
  </w:num>
  <w:num w:numId="39">
    <w:abstractNumId w:val="35"/>
  </w:num>
  <w:num w:numId="40">
    <w:abstractNumId w:val="47"/>
  </w:num>
  <w:num w:numId="41">
    <w:abstractNumId w:val="11"/>
  </w:num>
  <w:num w:numId="42">
    <w:abstractNumId w:val="38"/>
  </w:num>
  <w:num w:numId="43">
    <w:abstractNumId w:val="26"/>
  </w:num>
  <w:num w:numId="44">
    <w:abstractNumId w:val="30"/>
  </w:num>
  <w:num w:numId="45">
    <w:abstractNumId w:val="20"/>
  </w:num>
  <w:num w:numId="46">
    <w:abstractNumId w:val="10"/>
  </w:num>
  <w:num w:numId="47">
    <w:abstractNumId w:val="50"/>
  </w:num>
  <w:num w:numId="48">
    <w:abstractNumId w:val="51"/>
  </w:num>
  <w:numIdMacAtCleanup w:val="4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0658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40A5"/>
    <w:rsid w:val="00075AC6"/>
    <w:rsid w:val="0008103C"/>
    <w:rsid w:val="0008324A"/>
    <w:rsid w:val="00083418"/>
    <w:rsid w:val="00083615"/>
    <w:rsid w:val="00083C27"/>
    <w:rsid w:val="00087759"/>
    <w:rsid w:val="00090378"/>
    <w:rsid w:val="00093EB3"/>
    <w:rsid w:val="000A46F7"/>
    <w:rsid w:val="000A5E64"/>
    <w:rsid w:val="000B28DF"/>
    <w:rsid w:val="000B5BAA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2B9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101DB"/>
    <w:rsid w:val="001148EA"/>
    <w:rsid w:val="00121451"/>
    <w:rsid w:val="00130A62"/>
    <w:rsid w:val="00135411"/>
    <w:rsid w:val="00135488"/>
    <w:rsid w:val="0013554A"/>
    <w:rsid w:val="00135A2D"/>
    <w:rsid w:val="00137832"/>
    <w:rsid w:val="001405CD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4C8"/>
    <w:rsid w:val="00165CAC"/>
    <w:rsid w:val="00167A83"/>
    <w:rsid w:val="00172D71"/>
    <w:rsid w:val="00172F8A"/>
    <w:rsid w:val="00174520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2DC7"/>
    <w:rsid w:val="001B3136"/>
    <w:rsid w:val="001B3BD9"/>
    <w:rsid w:val="001B504B"/>
    <w:rsid w:val="001B6A2C"/>
    <w:rsid w:val="001C0DBD"/>
    <w:rsid w:val="001C321D"/>
    <w:rsid w:val="001C621C"/>
    <w:rsid w:val="001C6CAA"/>
    <w:rsid w:val="001D4FFA"/>
    <w:rsid w:val="001D5EBA"/>
    <w:rsid w:val="001D722F"/>
    <w:rsid w:val="001E015C"/>
    <w:rsid w:val="001E06AD"/>
    <w:rsid w:val="001E5D5B"/>
    <w:rsid w:val="001F0366"/>
    <w:rsid w:val="001F0A7A"/>
    <w:rsid w:val="001F327E"/>
    <w:rsid w:val="001F3C8A"/>
    <w:rsid w:val="001F44CC"/>
    <w:rsid w:val="002005B6"/>
    <w:rsid w:val="00200695"/>
    <w:rsid w:val="0020092B"/>
    <w:rsid w:val="0020213F"/>
    <w:rsid w:val="00205CDA"/>
    <w:rsid w:val="00207A35"/>
    <w:rsid w:val="00207BD9"/>
    <w:rsid w:val="002102C6"/>
    <w:rsid w:val="00223759"/>
    <w:rsid w:val="002242E5"/>
    <w:rsid w:val="00224799"/>
    <w:rsid w:val="0022489B"/>
    <w:rsid w:val="0022551A"/>
    <w:rsid w:val="002449D8"/>
    <w:rsid w:val="002510CA"/>
    <w:rsid w:val="0025172D"/>
    <w:rsid w:val="00252EA9"/>
    <w:rsid w:val="00252EC1"/>
    <w:rsid w:val="00253EDA"/>
    <w:rsid w:val="00261917"/>
    <w:rsid w:val="0026389A"/>
    <w:rsid w:val="00264229"/>
    <w:rsid w:val="00265B09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868"/>
    <w:rsid w:val="002A2B50"/>
    <w:rsid w:val="002A4F26"/>
    <w:rsid w:val="002A5494"/>
    <w:rsid w:val="002A59D7"/>
    <w:rsid w:val="002B033D"/>
    <w:rsid w:val="002B039D"/>
    <w:rsid w:val="002B11BB"/>
    <w:rsid w:val="002B2089"/>
    <w:rsid w:val="002B7C30"/>
    <w:rsid w:val="002B7CAE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25242"/>
    <w:rsid w:val="003300E5"/>
    <w:rsid w:val="0033011F"/>
    <w:rsid w:val="00333171"/>
    <w:rsid w:val="00336E8A"/>
    <w:rsid w:val="0034128B"/>
    <w:rsid w:val="00350E1A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7583"/>
    <w:rsid w:val="003928F0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074"/>
    <w:rsid w:val="003B1939"/>
    <w:rsid w:val="003B341A"/>
    <w:rsid w:val="003B3956"/>
    <w:rsid w:val="003C2115"/>
    <w:rsid w:val="003C32BB"/>
    <w:rsid w:val="003C76E7"/>
    <w:rsid w:val="003D53DB"/>
    <w:rsid w:val="003D63E2"/>
    <w:rsid w:val="003E003E"/>
    <w:rsid w:val="003E02A0"/>
    <w:rsid w:val="003E0790"/>
    <w:rsid w:val="003E1097"/>
    <w:rsid w:val="003E13E3"/>
    <w:rsid w:val="003F211B"/>
    <w:rsid w:val="003F602C"/>
    <w:rsid w:val="00400E73"/>
    <w:rsid w:val="00401665"/>
    <w:rsid w:val="00401737"/>
    <w:rsid w:val="00402332"/>
    <w:rsid w:val="00416A8F"/>
    <w:rsid w:val="00417911"/>
    <w:rsid w:val="00417954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2917"/>
    <w:rsid w:val="0045588A"/>
    <w:rsid w:val="00460713"/>
    <w:rsid w:val="0046297E"/>
    <w:rsid w:val="00465B7B"/>
    <w:rsid w:val="0046665F"/>
    <w:rsid w:val="004669C4"/>
    <w:rsid w:val="00470A37"/>
    <w:rsid w:val="00470AA4"/>
    <w:rsid w:val="00474202"/>
    <w:rsid w:val="00477FC0"/>
    <w:rsid w:val="0048538A"/>
    <w:rsid w:val="004862EC"/>
    <w:rsid w:val="00487965"/>
    <w:rsid w:val="004904F1"/>
    <w:rsid w:val="00493E7C"/>
    <w:rsid w:val="00495C0D"/>
    <w:rsid w:val="00497A20"/>
    <w:rsid w:val="004A02F1"/>
    <w:rsid w:val="004A0D73"/>
    <w:rsid w:val="004A2C94"/>
    <w:rsid w:val="004A7DAE"/>
    <w:rsid w:val="004B0513"/>
    <w:rsid w:val="004B329B"/>
    <w:rsid w:val="004C1107"/>
    <w:rsid w:val="004C2467"/>
    <w:rsid w:val="004C5A0E"/>
    <w:rsid w:val="004D476F"/>
    <w:rsid w:val="004D690B"/>
    <w:rsid w:val="004E3A14"/>
    <w:rsid w:val="004E5A7B"/>
    <w:rsid w:val="004E64CE"/>
    <w:rsid w:val="004E7B26"/>
    <w:rsid w:val="004F12F9"/>
    <w:rsid w:val="004F1C56"/>
    <w:rsid w:val="004F2FF7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5816"/>
    <w:rsid w:val="00516CF7"/>
    <w:rsid w:val="005174D8"/>
    <w:rsid w:val="0052052B"/>
    <w:rsid w:val="0052770D"/>
    <w:rsid w:val="0053013A"/>
    <w:rsid w:val="00530E0B"/>
    <w:rsid w:val="00532589"/>
    <w:rsid w:val="00535ED5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5C97"/>
    <w:rsid w:val="00582C63"/>
    <w:rsid w:val="0058364E"/>
    <w:rsid w:val="0058504F"/>
    <w:rsid w:val="00587DED"/>
    <w:rsid w:val="00591126"/>
    <w:rsid w:val="0059250C"/>
    <w:rsid w:val="00596B14"/>
    <w:rsid w:val="00596FD0"/>
    <w:rsid w:val="00597126"/>
    <w:rsid w:val="005A3487"/>
    <w:rsid w:val="005A6DA6"/>
    <w:rsid w:val="005A7D47"/>
    <w:rsid w:val="005B01EA"/>
    <w:rsid w:val="005B0BC1"/>
    <w:rsid w:val="005B1E8A"/>
    <w:rsid w:val="005B2964"/>
    <w:rsid w:val="005B4614"/>
    <w:rsid w:val="005B4862"/>
    <w:rsid w:val="005B61C5"/>
    <w:rsid w:val="005B655B"/>
    <w:rsid w:val="005B6670"/>
    <w:rsid w:val="005B6D6D"/>
    <w:rsid w:val="005C0F97"/>
    <w:rsid w:val="005C3861"/>
    <w:rsid w:val="005C3B2E"/>
    <w:rsid w:val="005C4DA9"/>
    <w:rsid w:val="005D425F"/>
    <w:rsid w:val="005F04C0"/>
    <w:rsid w:val="005F1855"/>
    <w:rsid w:val="005F1FC2"/>
    <w:rsid w:val="0060063C"/>
    <w:rsid w:val="00600A00"/>
    <w:rsid w:val="00601246"/>
    <w:rsid w:val="00602822"/>
    <w:rsid w:val="00603BE3"/>
    <w:rsid w:val="006051BA"/>
    <w:rsid w:val="00607851"/>
    <w:rsid w:val="00607A8F"/>
    <w:rsid w:val="0061391E"/>
    <w:rsid w:val="0062093C"/>
    <w:rsid w:val="00630362"/>
    <w:rsid w:val="00632E5F"/>
    <w:rsid w:val="00640CC1"/>
    <w:rsid w:val="00645499"/>
    <w:rsid w:val="0064550C"/>
    <w:rsid w:val="00645530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1941"/>
    <w:rsid w:val="00693FDE"/>
    <w:rsid w:val="006959E0"/>
    <w:rsid w:val="00697EA3"/>
    <w:rsid w:val="006A0961"/>
    <w:rsid w:val="006A1C05"/>
    <w:rsid w:val="006A1E11"/>
    <w:rsid w:val="006A2442"/>
    <w:rsid w:val="006A4F3C"/>
    <w:rsid w:val="006A5C9F"/>
    <w:rsid w:val="006A7B26"/>
    <w:rsid w:val="006B0A00"/>
    <w:rsid w:val="006B2559"/>
    <w:rsid w:val="006B3285"/>
    <w:rsid w:val="006B701E"/>
    <w:rsid w:val="006D4DC0"/>
    <w:rsid w:val="006D7C7E"/>
    <w:rsid w:val="006E3D5B"/>
    <w:rsid w:val="006F3DF8"/>
    <w:rsid w:val="007025D9"/>
    <w:rsid w:val="00704165"/>
    <w:rsid w:val="00705576"/>
    <w:rsid w:val="00707105"/>
    <w:rsid w:val="00712C53"/>
    <w:rsid w:val="00712C55"/>
    <w:rsid w:val="007142CC"/>
    <w:rsid w:val="00715D55"/>
    <w:rsid w:val="00716EB8"/>
    <w:rsid w:val="0071761B"/>
    <w:rsid w:val="00724694"/>
    <w:rsid w:val="00724A46"/>
    <w:rsid w:val="00725F13"/>
    <w:rsid w:val="007276F0"/>
    <w:rsid w:val="007301BF"/>
    <w:rsid w:val="00730F4D"/>
    <w:rsid w:val="00731D17"/>
    <w:rsid w:val="0073414F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2375"/>
    <w:rsid w:val="007942D7"/>
    <w:rsid w:val="00794DA6"/>
    <w:rsid w:val="007955CC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2FE2"/>
    <w:rsid w:val="007C4888"/>
    <w:rsid w:val="007C4F04"/>
    <w:rsid w:val="007D0C22"/>
    <w:rsid w:val="007D1DA7"/>
    <w:rsid w:val="007D20B5"/>
    <w:rsid w:val="007D2390"/>
    <w:rsid w:val="007D6939"/>
    <w:rsid w:val="007D6B4D"/>
    <w:rsid w:val="007D6DCA"/>
    <w:rsid w:val="007E5357"/>
    <w:rsid w:val="007E6CEF"/>
    <w:rsid w:val="007E6E5A"/>
    <w:rsid w:val="007F017A"/>
    <w:rsid w:val="007F0936"/>
    <w:rsid w:val="007F1902"/>
    <w:rsid w:val="007F2452"/>
    <w:rsid w:val="007F2E70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126E"/>
    <w:rsid w:val="00852CFC"/>
    <w:rsid w:val="00853160"/>
    <w:rsid w:val="00853A5E"/>
    <w:rsid w:val="008548FD"/>
    <w:rsid w:val="00857067"/>
    <w:rsid w:val="0086543E"/>
    <w:rsid w:val="008664EE"/>
    <w:rsid w:val="00871F99"/>
    <w:rsid w:val="008728B2"/>
    <w:rsid w:val="00886C86"/>
    <w:rsid w:val="00892BDD"/>
    <w:rsid w:val="008970A4"/>
    <w:rsid w:val="008A1C4B"/>
    <w:rsid w:val="008A2EFC"/>
    <w:rsid w:val="008B2831"/>
    <w:rsid w:val="008B2F56"/>
    <w:rsid w:val="008B5737"/>
    <w:rsid w:val="008B6058"/>
    <w:rsid w:val="008B7232"/>
    <w:rsid w:val="008C04A9"/>
    <w:rsid w:val="008C5165"/>
    <w:rsid w:val="008C59E4"/>
    <w:rsid w:val="008D0DFE"/>
    <w:rsid w:val="008D2FAD"/>
    <w:rsid w:val="008D37E7"/>
    <w:rsid w:val="008D5AA8"/>
    <w:rsid w:val="008D5C28"/>
    <w:rsid w:val="008D7050"/>
    <w:rsid w:val="008E0F97"/>
    <w:rsid w:val="008E1B72"/>
    <w:rsid w:val="008E23CE"/>
    <w:rsid w:val="008F078F"/>
    <w:rsid w:val="009000B2"/>
    <w:rsid w:val="00900841"/>
    <w:rsid w:val="009138A3"/>
    <w:rsid w:val="009155DF"/>
    <w:rsid w:val="009219AE"/>
    <w:rsid w:val="00922C8A"/>
    <w:rsid w:val="00923708"/>
    <w:rsid w:val="0093174D"/>
    <w:rsid w:val="009337EA"/>
    <w:rsid w:val="00934969"/>
    <w:rsid w:val="00934D66"/>
    <w:rsid w:val="00936116"/>
    <w:rsid w:val="00936E74"/>
    <w:rsid w:val="009439AF"/>
    <w:rsid w:val="00944EF2"/>
    <w:rsid w:val="00945670"/>
    <w:rsid w:val="0095026C"/>
    <w:rsid w:val="009531AF"/>
    <w:rsid w:val="009555DD"/>
    <w:rsid w:val="00956086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0BD3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682"/>
    <w:rsid w:val="009B08D2"/>
    <w:rsid w:val="009B4685"/>
    <w:rsid w:val="009B4E59"/>
    <w:rsid w:val="009D0E6E"/>
    <w:rsid w:val="009D1F18"/>
    <w:rsid w:val="009D2B0E"/>
    <w:rsid w:val="009D41E2"/>
    <w:rsid w:val="009E0BD8"/>
    <w:rsid w:val="009E1743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60F3"/>
    <w:rsid w:val="00A36B17"/>
    <w:rsid w:val="00A37D41"/>
    <w:rsid w:val="00A40027"/>
    <w:rsid w:val="00A40E1B"/>
    <w:rsid w:val="00A440D8"/>
    <w:rsid w:val="00A4533F"/>
    <w:rsid w:val="00A45DE3"/>
    <w:rsid w:val="00A50948"/>
    <w:rsid w:val="00A50DB9"/>
    <w:rsid w:val="00A52FFB"/>
    <w:rsid w:val="00A53528"/>
    <w:rsid w:val="00A6087E"/>
    <w:rsid w:val="00A64472"/>
    <w:rsid w:val="00A64534"/>
    <w:rsid w:val="00A716D7"/>
    <w:rsid w:val="00A730D8"/>
    <w:rsid w:val="00A804AF"/>
    <w:rsid w:val="00A81C34"/>
    <w:rsid w:val="00A87C99"/>
    <w:rsid w:val="00A9264C"/>
    <w:rsid w:val="00A9691D"/>
    <w:rsid w:val="00A96CB3"/>
    <w:rsid w:val="00AA0EE2"/>
    <w:rsid w:val="00AA4B2C"/>
    <w:rsid w:val="00AA5E4B"/>
    <w:rsid w:val="00AA66C1"/>
    <w:rsid w:val="00AA751C"/>
    <w:rsid w:val="00AB372D"/>
    <w:rsid w:val="00AB3DD1"/>
    <w:rsid w:val="00AB5CB4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C89"/>
    <w:rsid w:val="00B25EB2"/>
    <w:rsid w:val="00B317B2"/>
    <w:rsid w:val="00B32720"/>
    <w:rsid w:val="00B337CC"/>
    <w:rsid w:val="00B44130"/>
    <w:rsid w:val="00B46E15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2589"/>
    <w:rsid w:val="00B771F7"/>
    <w:rsid w:val="00B77B60"/>
    <w:rsid w:val="00B81212"/>
    <w:rsid w:val="00B8433E"/>
    <w:rsid w:val="00B913B9"/>
    <w:rsid w:val="00B92F82"/>
    <w:rsid w:val="00B9339A"/>
    <w:rsid w:val="00B965B1"/>
    <w:rsid w:val="00B97A3A"/>
    <w:rsid w:val="00BA4B9F"/>
    <w:rsid w:val="00BA613E"/>
    <w:rsid w:val="00BB16BE"/>
    <w:rsid w:val="00BB1C49"/>
    <w:rsid w:val="00BB7EC7"/>
    <w:rsid w:val="00BC5D73"/>
    <w:rsid w:val="00BC6DA1"/>
    <w:rsid w:val="00BE1E5C"/>
    <w:rsid w:val="00BE2681"/>
    <w:rsid w:val="00BE31F0"/>
    <w:rsid w:val="00BE7F99"/>
    <w:rsid w:val="00BF1342"/>
    <w:rsid w:val="00BF7ABD"/>
    <w:rsid w:val="00C00B4D"/>
    <w:rsid w:val="00C00CB7"/>
    <w:rsid w:val="00C02093"/>
    <w:rsid w:val="00C03C5B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3859"/>
    <w:rsid w:val="00C5417E"/>
    <w:rsid w:val="00C54FD4"/>
    <w:rsid w:val="00C56DB5"/>
    <w:rsid w:val="00C62EE0"/>
    <w:rsid w:val="00C6499A"/>
    <w:rsid w:val="00C64DCB"/>
    <w:rsid w:val="00C66317"/>
    <w:rsid w:val="00C707FB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D2F"/>
    <w:rsid w:val="00C9740E"/>
    <w:rsid w:val="00CA01AB"/>
    <w:rsid w:val="00CA1754"/>
    <w:rsid w:val="00CA5E93"/>
    <w:rsid w:val="00CA7042"/>
    <w:rsid w:val="00CA7725"/>
    <w:rsid w:val="00CB4291"/>
    <w:rsid w:val="00CB4AE6"/>
    <w:rsid w:val="00CB7ABF"/>
    <w:rsid w:val="00CC0A8D"/>
    <w:rsid w:val="00CC0EF3"/>
    <w:rsid w:val="00CC55C4"/>
    <w:rsid w:val="00CC5B3E"/>
    <w:rsid w:val="00CC6A7D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CF785E"/>
    <w:rsid w:val="00CF7AFB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3FF7"/>
    <w:rsid w:val="00D27511"/>
    <w:rsid w:val="00D30890"/>
    <w:rsid w:val="00D315EA"/>
    <w:rsid w:val="00D3320F"/>
    <w:rsid w:val="00D36D01"/>
    <w:rsid w:val="00D42B7E"/>
    <w:rsid w:val="00D468CB"/>
    <w:rsid w:val="00D55C5E"/>
    <w:rsid w:val="00D64107"/>
    <w:rsid w:val="00D6617C"/>
    <w:rsid w:val="00D66470"/>
    <w:rsid w:val="00D70CCC"/>
    <w:rsid w:val="00D71169"/>
    <w:rsid w:val="00D713E6"/>
    <w:rsid w:val="00D73CB4"/>
    <w:rsid w:val="00D77CCE"/>
    <w:rsid w:val="00D77CD4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2191"/>
    <w:rsid w:val="00DA4AAD"/>
    <w:rsid w:val="00DA5DE6"/>
    <w:rsid w:val="00DA6331"/>
    <w:rsid w:val="00DA68E1"/>
    <w:rsid w:val="00DA78FC"/>
    <w:rsid w:val="00DB2BA5"/>
    <w:rsid w:val="00DB5EE5"/>
    <w:rsid w:val="00DB63ED"/>
    <w:rsid w:val="00DB6C4E"/>
    <w:rsid w:val="00DC003E"/>
    <w:rsid w:val="00DC0FAC"/>
    <w:rsid w:val="00DC5D55"/>
    <w:rsid w:val="00DC5E7A"/>
    <w:rsid w:val="00DC6C3B"/>
    <w:rsid w:val="00DC6DA1"/>
    <w:rsid w:val="00DC7142"/>
    <w:rsid w:val="00DC751D"/>
    <w:rsid w:val="00DC784C"/>
    <w:rsid w:val="00DD0226"/>
    <w:rsid w:val="00DD147E"/>
    <w:rsid w:val="00DD4B39"/>
    <w:rsid w:val="00DD5F36"/>
    <w:rsid w:val="00DD6FAA"/>
    <w:rsid w:val="00DE22DF"/>
    <w:rsid w:val="00DE2D5E"/>
    <w:rsid w:val="00DE3B70"/>
    <w:rsid w:val="00DE6D70"/>
    <w:rsid w:val="00DE7B9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6949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702D"/>
    <w:rsid w:val="00E37307"/>
    <w:rsid w:val="00E40B3D"/>
    <w:rsid w:val="00E41FBB"/>
    <w:rsid w:val="00E4683B"/>
    <w:rsid w:val="00E53293"/>
    <w:rsid w:val="00E53718"/>
    <w:rsid w:val="00E55403"/>
    <w:rsid w:val="00E60B73"/>
    <w:rsid w:val="00E615BC"/>
    <w:rsid w:val="00E61C93"/>
    <w:rsid w:val="00E64CA1"/>
    <w:rsid w:val="00E66566"/>
    <w:rsid w:val="00E74360"/>
    <w:rsid w:val="00E749DB"/>
    <w:rsid w:val="00E76786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31E9"/>
    <w:rsid w:val="00EC35D4"/>
    <w:rsid w:val="00EC4B48"/>
    <w:rsid w:val="00EC4C14"/>
    <w:rsid w:val="00EC5453"/>
    <w:rsid w:val="00EC5EF1"/>
    <w:rsid w:val="00ED0A3D"/>
    <w:rsid w:val="00ED15AE"/>
    <w:rsid w:val="00ED1F66"/>
    <w:rsid w:val="00ED39F0"/>
    <w:rsid w:val="00ED4011"/>
    <w:rsid w:val="00EE13F9"/>
    <w:rsid w:val="00EE3A9E"/>
    <w:rsid w:val="00EE42B9"/>
    <w:rsid w:val="00EE4D55"/>
    <w:rsid w:val="00EE53D4"/>
    <w:rsid w:val="00EF07DF"/>
    <w:rsid w:val="00EF14C4"/>
    <w:rsid w:val="00EF170F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36F97"/>
    <w:rsid w:val="00F414D1"/>
    <w:rsid w:val="00F43F55"/>
    <w:rsid w:val="00F45BAD"/>
    <w:rsid w:val="00F45FB7"/>
    <w:rsid w:val="00F51046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3DFE"/>
    <w:rsid w:val="00FA430E"/>
    <w:rsid w:val="00FB1810"/>
    <w:rsid w:val="00FB31AC"/>
    <w:rsid w:val="00FB4770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character" w:customStyle="1" w:styleId="tsubjname">
    <w:name w:val="tsubjname"/>
    <w:basedOn w:val="Standardnpsmoodstavce"/>
    <w:rsid w:val="008C5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5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7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943C0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943C0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9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10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13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F67B3-7BDE-4307-AA4F-61A722AF6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486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3352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12</cp:revision>
  <cp:lastPrinted>2012-07-20T09:42:00Z</cp:lastPrinted>
  <dcterms:created xsi:type="dcterms:W3CDTF">2015-06-07T09:50:00Z</dcterms:created>
  <dcterms:modified xsi:type="dcterms:W3CDTF">2015-08-03T14:22:00Z</dcterms:modified>
</cp:coreProperties>
</file>